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4E" w:rsidRPr="00F05035" w:rsidRDefault="00B14851" w:rsidP="00B14851">
      <w:pPr>
        <w:jc w:val="right"/>
        <w:rPr>
          <w:rFonts w:ascii="Book Antiqua" w:hAnsi="Book Antiqua"/>
          <w:lang w:val="en-US"/>
        </w:rPr>
      </w:pPr>
      <w:bookmarkStart w:id="0" w:name="_GoBack"/>
      <w:bookmarkEnd w:id="0"/>
      <w:r w:rsidRPr="00205DFB">
        <w:rPr>
          <w:noProof/>
          <w:sz w:val="24"/>
          <w:szCs w:val="24"/>
          <w:vertAlign w:val="superscript"/>
          <w:lang w:eastAsia="fr-FR"/>
        </w:rPr>
        <w:drawing>
          <wp:anchor distT="0" distB="0" distL="114300" distR="114300" simplePos="0" relativeHeight="251661312" behindDoc="0" locked="0" layoutInCell="1" allowOverlap="1">
            <wp:simplePos x="0" y="0"/>
            <wp:positionH relativeFrom="margin">
              <wp:align>right</wp:align>
            </wp:positionH>
            <wp:positionV relativeFrom="margin">
              <wp:posOffset>-47625</wp:posOffset>
            </wp:positionV>
            <wp:extent cx="658368" cy="1344168"/>
            <wp:effectExtent l="0" t="0" r="8890" b="0"/>
            <wp:wrapTopAndBottom/>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368" cy="1344168"/>
                    </a:xfrm>
                    <a:prstGeom prst="rect">
                      <a:avLst/>
                    </a:prstGeom>
                    <a:noFill/>
                  </pic:spPr>
                </pic:pic>
              </a:graphicData>
            </a:graphic>
          </wp:anchor>
        </w:drawing>
      </w:r>
    </w:p>
    <w:p w:rsidR="00CB7012" w:rsidRPr="00F05035" w:rsidRDefault="00CB7012" w:rsidP="00CB7012">
      <w:pPr>
        <w:jc w:val="center"/>
        <w:rPr>
          <w:rFonts w:ascii="Book Antiqua" w:hAnsi="Book Antiqua"/>
          <w:b/>
          <w:sz w:val="28"/>
          <w:szCs w:val="28"/>
          <w:lang w:val="en-US"/>
        </w:rPr>
      </w:pPr>
    </w:p>
    <w:p w:rsidR="00CB7012" w:rsidRPr="00F05035" w:rsidRDefault="00CB7012" w:rsidP="00CB7012">
      <w:pPr>
        <w:jc w:val="center"/>
        <w:rPr>
          <w:rFonts w:ascii="Book Antiqua" w:hAnsi="Book Antiqua"/>
          <w:b/>
          <w:sz w:val="28"/>
          <w:szCs w:val="28"/>
          <w:lang w:val="en-US"/>
        </w:rPr>
      </w:pPr>
    </w:p>
    <w:p w:rsidR="00CB7012" w:rsidRPr="009604A3" w:rsidRDefault="00CB7012">
      <w:pPr>
        <w:rPr>
          <w:rFonts w:ascii="Book Antiqua" w:hAnsi="Book Antiqua"/>
          <w:i/>
          <w:sz w:val="28"/>
          <w:lang w:val="en-US"/>
        </w:rPr>
      </w:pPr>
      <w:r w:rsidRPr="009604A3">
        <w:rPr>
          <w:rFonts w:ascii="Book Antiqua" w:hAnsi="Book Antiqua"/>
          <w:b/>
          <w:sz w:val="28"/>
          <w:lang w:val="en-US"/>
        </w:rPr>
        <w:t>Project Title</w:t>
      </w:r>
      <w:r w:rsidRPr="009604A3">
        <w:rPr>
          <w:rFonts w:ascii="Book Antiqua" w:hAnsi="Book Antiqua"/>
          <w:sz w:val="28"/>
          <w:lang w:val="en-US"/>
        </w:rPr>
        <w:t xml:space="preserve">: </w:t>
      </w:r>
      <w:r w:rsidR="008E1C32" w:rsidRPr="009604A3">
        <w:rPr>
          <w:rFonts w:ascii="Book Antiqua" w:hAnsi="Book Antiqua"/>
          <w:sz w:val="28"/>
          <w:lang w:val="en-US"/>
        </w:rPr>
        <w:t xml:space="preserve">Operational Support to the </w:t>
      </w:r>
      <w:r w:rsidR="007D51D0">
        <w:rPr>
          <w:rFonts w:ascii="Book Antiqua" w:hAnsi="Book Antiqua"/>
          <w:sz w:val="28"/>
          <w:lang w:val="en-US"/>
        </w:rPr>
        <w:t xml:space="preserve">National </w:t>
      </w:r>
      <w:r w:rsidR="0017567B">
        <w:rPr>
          <w:rFonts w:ascii="Book Antiqua" w:hAnsi="Book Antiqua"/>
          <w:sz w:val="28"/>
          <w:lang w:val="en-US"/>
        </w:rPr>
        <w:t>Sanitary</w:t>
      </w:r>
      <w:r w:rsidR="007D51D0">
        <w:rPr>
          <w:rFonts w:ascii="Book Antiqua" w:hAnsi="Book Antiqua"/>
          <w:sz w:val="28"/>
          <w:lang w:val="en-US"/>
        </w:rPr>
        <w:t>Security</w:t>
      </w:r>
      <w:r w:rsidR="000A7D36" w:rsidRPr="009604A3">
        <w:rPr>
          <w:rFonts w:ascii="Book Antiqua" w:hAnsi="Book Antiqua"/>
          <w:sz w:val="28"/>
          <w:lang w:val="en-US"/>
        </w:rPr>
        <w:t xml:space="preserve"> A</w:t>
      </w:r>
      <w:r w:rsidRPr="009604A3">
        <w:rPr>
          <w:rFonts w:ascii="Book Antiqua" w:hAnsi="Book Antiqua"/>
          <w:sz w:val="28"/>
          <w:lang w:val="en-US"/>
        </w:rPr>
        <w:t xml:space="preserve">gency </w:t>
      </w:r>
      <w:r w:rsidR="00B14851" w:rsidRPr="009604A3">
        <w:rPr>
          <w:rFonts w:ascii="Book Antiqua" w:hAnsi="Book Antiqua"/>
          <w:i/>
          <w:sz w:val="28"/>
          <w:lang w:val="en-US"/>
        </w:rPr>
        <w:t>(</w:t>
      </w:r>
      <w:r w:rsidR="00893E35" w:rsidRPr="009604A3">
        <w:rPr>
          <w:rFonts w:ascii="Book Antiqua" w:hAnsi="Book Antiqua"/>
          <w:i/>
          <w:sz w:val="28"/>
          <w:lang w:val="en-US"/>
        </w:rPr>
        <w:t>ANSS</w:t>
      </w:r>
      <w:r w:rsidR="00D22201" w:rsidRPr="009604A3">
        <w:rPr>
          <w:rFonts w:ascii="Book Antiqua" w:hAnsi="Book Antiqua"/>
          <w:i/>
          <w:sz w:val="28"/>
          <w:lang w:val="en-US"/>
        </w:rPr>
        <w:t xml:space="preserve"> in French)</w:t>
      </w:r>
      <w:r w:rsidR="0064439E" w:rsidRPr="009604A3">
        <w:rPr>
          <w:rFonts w:ascii="Book Antiqua" w:hAnsi="Book Antiqua"/>
          <w:sz w:val="28"/>
          <w:lang w:val="en-US"/>
        </w:rPr>
        <w:t>in Guinea.</w:t>
      </w:r>
    </w:p>
    <w:p w:rsidR="00CB7012" w:rsidRPr="00F05035" w:rsidRDefault="00CB7012">
      <w:pPr>
        <w:rPr>
          <w:rFonts w:ascii="Book Antiqua" w:hAnsi="Book Antiqua"/>
          <w:lang w:val="en-US"/>
        </w:rPr>
      </w:pPr>
    </w:p>
    <w:p w:rsidR="00CB7012" w:rsidRPr="009604A3" w:rsidRDefault="009D23A3">
      <w:pPr>
        <w:rPr>
          <w:rFonts w:ascii="Book Antiqua" w:hAnsi="Book Antiqua"/>
          <w:sz w:val="24"/>
          <w:lang w:val="en-US"/>
        </w:rPr>
      </w:pPr>
      <w:r w:rsidRPr="009604A3">
        <w:rPr>
          <w:rFonts w:ascii="Book Antiqua" w:hAnsi="Book Antiqua"/>
          <w:b/>
          <w:sz w:val="24"/>
          <w:lang w:val="en-US"/>
        </w:rPr>
        <w:t xml:space="preserve">Submitting </w:t>
      </w:r>
      <w:r w:rsidR="00CB7012" w:rsidRPr="009604A3">
        <w:rPr>
          <w:rFonts w:ascii="Book Antiqua" w:hAnsi="Book Antiqua"/>
          <w:b/>
          <w:sz w:val="24"/>
          <w:lang w:val="en-US"/>
        </w:rPr>
        <w:t>Agency</w:t>
      </w:r>
      <w:r w:rsidR="00CB7012" w:rsidRPr="009604A3">
        <w:rPr>
          <w:rFonts w:ascii="Book Antiqua" w:hAnsi="Book Antiqua"/>
          <w:sz w:val="24"/>
          <w:lang w:val="en-US"/>
        </w:rPr>
        <w:t>: United Nations Development Programme</w:t>
      </w:r>
      <w:r w:rsidR="0024619F" w:rsidRPr="009604A3">
        <w:rPr>
          <w:rFonts w:ascii="Book Antiqua" w:hAnsi="Book Antiqua"/>
          <w:sz w:val="24"/>
          <w:lang w:val="en-US"/>
        </w:rPr>
        <w:t xml:space="preserve"> (UNDP)</w:t>
      </w:r>
    </w:p>
    <w:p w:rsidR="00E5150D" w:rsidRPr="009604A3" w:rsidRDefault="000A7D36">
      <w:pPr>
        <w:rPr>
          <w:rFonts w:ascii="Book Antiqua" w:hAnsi="Book Antiqua"/>
          <w:sz w:val="24"/>
          <w:lang w:val="en-US"/>
        </w:rPr>
      </w:pPr>
      <w:r w:rsidRPr="009604A3">
        <w:rPr>
          <w:rFonts w:ascii="Book Antiqua" w:hAnsi="Book Antiqua"/>
          <w:sz w:val="24"/>
          <w:lang w:val="en-US"/>
        </w:rPr>
        <w:t xml:space="preserve">Project </w:t>
      </w:r>
      <w:r w:rsidR="00E5150D" w:rsidRPr="009604A3">
        <w:rPr>
          <w:rFonts w:ascii="Book Antiqua" w:hAnsi="Book Antiqua"/>
          <w:sz w:val="24"/>
          <w:lang w:val="en-US"/>
        </w:rPr>
        <w:t>Contact</w:t>
      </w:r>
      <w:r w:rsidR="005D129C" w:rsidRPr="009604A3">
        <w:rPr>
          <w:rFonts w:ascii="Book Antiqua" w:hAnsi="Book Antiqua"/>
          <w:sz w:val="24"/>
          <w:lang w:val="en-US"/>
        </w:rPr>
        <w:t xml:space="preserve"> Person</w:t>
      </w:r>
      <w:r w:rsidR="003931E0" w:rsidRPr="009604A3">
        <w:rPr>
          <w:rFonts w:ascii="Book Antiqua" w:hAnsi="Book Antiqua"/>
          <w:sz w:val="24"/>
          <w:lang w:val="en-US"/>
        </w:rPr>
        <w:t>s</w:t>
      </w:r>
      <w:r w:rsidR="00E5150D" w:rsidRPr="009604A3">
        <w:rPr>
          <w:rFonts w:ascii="Book Antiqua" w:hAnsi="Book Antiqua"/>
          <w:sz w:val="24"/>
          <w:lang w:val="en-US"/>
        </w:rPr>
        <w:t xml:space="preserve">:  </w:t>
      </w:r>
    </w:p>
    <w:p w:rsidR="00CF71C8" w:rsidRPr="009604A3" w:rsidRDefault="00E5150D" w:rsidP="00CF71C8">
      <w:pPr>
        <w:pStyle w:val="Paragraphedeliste"/>
        <w:widowControl w:val="0"/>
        <w:numPr>
          <w:ilvl w:val="0"/>
          <w:numId w:val="13"/>
        </w:numPr>
        <w:spacing w:after="0" w:line="240" w:lineRule="auto"/>
        <w:contextualSpacing w:val="0"/>
        <w:jc w:val="both"/>
        <w:rPr>
          <w:rFonts w:ascii="Book Antiqua" w:hAnsi="Book Antiqua"/>
          <w:sz w:val="24"/>
          <w:lang w:val="en-US"/>
        </w:rPr>
      </w:pPr>
      <w:r w:rsidRPr="009604A3">
        <w:rPr>
          <w:rFonts w:ascii="Book Antiqua" w:hAnsi="Book Antiqua"/>
          <w:sz w:val="24"/>
          <w:lang w:val="en-US"/>
        </w:rPr>
        <w:t xml:space="preserve">Lionel Laurens, Country Director, UNDP-Guinea: </w:t>
      </w:r>
    </w:p>
    <w:p w:rsidR="00E5150D" w:rsidRPr="009604A3" w:rsidRDefault="00E5150D" w:rsidP="00E5150D">
      <w:pPr>
        <w:ind w:firstLine="708"/>
        <w:rPr>
          <w:rStyle w:val="Lienhypertexte"/>
          <w:rFonts w:ascii="Book Antiqua" w:hAnsi="Book Antiqua"/>
          <w:sz w:val="24"/>
          <w:lang w:val="en-US"/>
        </w:rPr>
      </w:pPr>
      <w:r w:rsidRPr="009604A3">
        <w:rPr>
          <w:rFonts w:ascii="Book Antiqua" w:hAnsi="Book Antiqua"/>
          <w:sz w:val="24"/>
          <w:lang w:val="en-US"/>
        </w:rPr>
        <w:t xml:space="preserve">email: </w:t>
      </w:r>
      <w:hyperlink r:id="rId9" w:history="1">
        <w:r w:rsidRPr="009604A3">
          <w:rPr>
            <w:rStyle w:val="Lienhypertexte"/>
            <w:rFonts w:ascii="Book Antiqua" w:hAnsi="Book Antiqua"/>
            <w:sz w:val="24"/>
            <w:lang w:val="en-US"/>
          </w:rPr>
          <w:t>lionel.laurens@undp.org</w:t>
        </w:r>
      </w:hyperlink>
    </w:p>
    <w:p w:rsidR="00CF71C8" w:rsidRPr="009604A3" w:rsidRDefault="00CF71C8" w:rsidP="00CF71C8">
      <w:pPr>
        <w:pStyle w:val="Paragraphedeliste"/>
        <w:widowControl w:val="0"/>
        <w:numPr>
          <w:ilvl w:val="0"/>
          <w:numId w:val="13"/>
        </w:numPr>
        <w:spacing w:after="0" w:line="240" w:lineRule="auto"/>
        <w:contextualSpacing w:val="0"/>
        <w:jc w:val="both"/>
        <w:rPr>
          <w:rFonts w:ascii="Book Antiqua" w:hAnsi="Book Antiqua"/>
          <w:sz w:val="24"/>
          <w:lang w:val="en-US"/>
        </w:rPr>
      </w:pPr>
      <w:r w:rsidRPr="009604A3">
        <w:rPr>
          <w:rFonts w:ascii="Book Antiqua" w:hAnsi="Book Antiqua"/>
          <w:sz w:val="24"/>
          <w:lang w:val="en-US"/>
        </w:rPr>
        <w:t xml:space="preserve">Eloi Kouadio IV, Deputy Country Director </w:t>
      </w:r>
      <w:r w:rsidR="00414CDA" w:rsidRPr="009604A3">
        <w:rPr>
          <w:rFonts w:ascii="Book Antiqua" w:hAnsi="Book Antiqua"/>
          <w:sz w:val="24"/>
          <w:lang w:val="en-US"/>
        </w:rPr>
        <w:t xml:space="preserve">- </w:t>
      </w:r>
      <w:r w:rsidRPr="009604A3">
        <w:rPr>
          <w:rFonts w:ascii="Book Antiqua" w:hAnsi="Book Antiqua"/>
          <w:sz w:val="24"/>
          <w:lang w:val="en-US"/>
        </w:rPr>
        <w:t xml:space="preserve">Programmes: </w:t>
      </w:r>
    </w:p>
    <w:p w:rsidR="00CF71C8" w:rsidRPr="009604A3" w:rsidRDefault="00CF71C8" w:rsidP="00CF71C8">
      <w:pPr>
        <w:ind w:left="360" w:firstLine="360"/>
        <w:rPr>
          <w:rFonts w:ascii="Book Antiqua" w:hAnsi="Book Antiqua"/>
          <w:sz w:val="24"/>
          <w:lang w:val="en-US"/>
        </w:rPr>
      </w:pPr>
      <w:r w:rsidRPr="009604A3">
        <w:rPr>
          <w:rFonts w:ascii="Book Antiqua" w:hAnsi="Book Antiqua"/>
          <w:sz w:val="24"/>
          <w:lang w:val="en-US"/>
        </w:rPr>
        <w:t xml:space="preserve">email: </w:t>
      </w:r>
      <w:hyperlink r:id="rId10" w:history="1">
        <w:r w:rsidRPr="009604A3">
          <w:rPr>
            <w:rStyle w:val="Lienhypertexte"/>
            <w:rFonts w:ascii="Book Antiqua" w:hAnsi="Book Antiqua"/>
            <w:sz w:val="24"/>
            <w:lang w:val="en-US"/>
          </w:rPr>
          <w:t>eloi.kouadio.iv@undp.org</w:t>
        </w:r>
      </w:hyperlink>
    </w:p>
    <w:p w:rsidR="00CF71C8" w:rsidRPr="009604A3" w:rsidRDefault="00CF71C8" w:rsidP="00CF71C8">
      <w:pPr>
        <w:pStyle w:val="Paragraphedeliste"/>
        <w:widowControl w:val="0"/>
        <w:numPr>
          <w:ilvl w:val="0"/>
          <w:numId w:val="13"/>
        </w:numPr>
        <w:spacing w:after="0" w:line="240" w:lineRule="auto"/>
        <w:contextualSpacing w:val="0"/>
        <w:jc w:val="both"/>
        <w:rPr>
          <w:rFonts w:ascii="Book Antiqua" w:hAnsi="Book Antiqua"/>
          <w:sz w:val="24"/>
          <w:lang w:val="en-US"/>
        </w:rPr>
      </w:pPr>
      <w:r w:rsidRPr="009604A3">
        <w:rPr>
          <w:rFonts w:ascii="Book Antiqua" w:hAnsi="Book Antiqua"/>
          <w:sz w:val="24"/>
          <w:lang w:val="en-US"/>
        </w:rPr>
        <w:t xml:space="preserve">Marc Wajnsztok, Inclusive Growth Programme Manager /Ebola Crisis Advisor     email: </w:t>
      </w:r>
      <w:hyperlink r:id="rId11" w:history="1">
        <w:r w:rsidRPr="009604A3">
          <w:rPr>
            <w:rStyle w:val="Lienhypertexte"/>
            <w:rFonts w:ascii="Book Antiqua" w:hAnsi="Book Antiqua"/>
            <w:sz w:val="24"/>
            <w:lang w:val="en-US"/>
          </w:rPr>
          <w:t>marc.wajnztok@undp.org</w:t>
        </w:r>
      </w:hyperlink>
    </w:p>
    <w:p w:rsidR="00E5150D" w:rsidRPr="009604A3" w:rsidRDefault="00E5150D">
      <w:pPr>
        <w:rPr>
          <w:rFonts w:ascii="Book Antiqua" w:hAnsi="Book Antiqua"/>
          <w:b/>
          <w:sz w:val="24"/>
          <w:lang w:val="en-US"/>
        </w:rPr>
      </w:pPr>
    </w:p>
    <w:p w:rsidR="00E5150D" w:rsidRPr="009604A3" w:rsidRDefault="00CB7012">
      <w:pPr>
        <w:rPr>
          <w:rFonts w:ascii="Book Antiqua" w:hAnsi="Book Antiqua"/>
          <w:b/>
          <w:sz w:val="24"/>
          <w:lang w:val="en-US"/>
        </w:rPr>
      </w:pPr>
      <w:r w:rsidRPr="009604A3">
        <w:rPr>
          <w:rFonts w:ascii="Book Antiqua" w:hAnsi="Book Antiqua"/>
          <w:b/>
          <w:sz w:val="24"/>
          <w:lang w:val="en-US"/>
        </w:rPr>
        <w:t>Total budget amount</w:t>
      </w:r>
      <w:r w:rsidRPr="009604A3">
        <w:rPr>
          <w:rFonts w:ascii="Book Antiqua" w:hAnsi="Book Antiqua"/>
          <w:sz w:val="24"/>
          <w:lang w:val="en-US"/>
        </w:rPr>
        <w:t xml:space="preserve">: </w:t>
      </w:r>
      <w:r w:rsidR="003931E0" w:rsidRPr="009604A3">
        <w:rPr>
          <w:rFonts w:ascii="Book Antiqua" w:hAnsi="Book Antiqua"/>
          <w:sz w:val="24"/>
          <w:lang w:val="en-US"/>
        </w:rPr>
        <w:t xml:space="preserve">USD </w:t>
      </w:r>
      <w:r w:rsidR="00DF2147" w:rsidRPr="009604A3">
        <w:rPr>
          <w:rFonts w:ascii="Book Antiqua" w:hAnsi="Book Antiqua"/>
          <w:bCs/>
          <w:szCs w:val="20"/>
          <w:lang w:val="en-US"/>
        </w:rPr>
        <w:t>7</w:t>
      </w:r>
      <w:r w:rsidR="00B60197">
        <w:rPr>
          <w:rFonts w:ascii="Book Antiqua" w:hAnsi="Book Antiqua"/>
          <w:bCs/>
          <w:szCs w:val="20"/>
          <w:lang w:val="en-US"/>
        </w:rPr>
        <w:t>41 000</w:t>
      </w:r>
    </w:p>
    <w:p w:rsidR="00CB7012" w:rsidRPr="009604A3" w:rsidRDefault="00CB7012">
      <w:pPr>
        <w:rPr>
          <w:rFonts w:ascii="Book Antiqua" w:hAnsi="Book Antiqua"/>
          <w:sz w:val="24"/>
          <w:lang w:val="en-US"/>
        </w:rPr>
      </w:pPr>
      <w:r w:rsidRPr="009604A3">
        <w:rPr>
          <w:rFonts w:ascii="Book Antiqua" w:hAnsi="Book Antiqua"/>
          <w:b/>
          <w:sz w:val="24"/>
          <w:lang w:val="en-US"/>
        </w:rPr>
        <w:t>Implementation Period</w:t>
      </w:r>
      <w:r w:rsidRPr="009604A3">
        <w:rPr>
          <w:rFonts w:ascii="Book Antiqua" w:hAnsi="Book Antiqua"/>
          <w:sz w:val="24"/>
          <w:lang w:val="en-US"/>
        </w:rPr>
        <w:t>: 12 months (</w:t>
      </w:r>
      <w:r w:rsidR="00CF71C8" w:rsidRPr="009604A3">
        <w:rPr>
          <w:rFonts w:ascii="Book Antiqua" w:hAnsi="Book Antiqua"/>
          <w:sz w:val="24"/>
          <w:lang w:val="en-US"/>
        </w:rPr>
        <w:t>March 2017</w:t>
      </w:r>
      <w:r w:rsidRPr="009604A3">
        <w:rPr>
          <w:rFonts w:ascii="Book Antiqua" w:hAnsi="Book Antiqua"/>
          <w:sz w:val="24"/>
          <w:lang w:val="en-US"/>
        </w:rPr>
        <w:t xml:space="preserve"> to </w:t>
      </w:r>
      <w:r w:rsidR="00CF71C8" w:rsidRPr="009604A3">
        <w:rPr>
          <w:rFonts w:ascii="Book Antiqua" w:hAnsi="Book Antiqua"/>
          <w:sz w:val="24"/>
          <w:lang w:val="en-US"/>
        </w:rPr>
        <w:t>March 2018)</w:t>
      </w:r>
    </w:p>
    <w:p w:rsidR="00CB7012" w:rsidRPr="00F05035" w:rsidRDefault="00CB7012">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E5150D" w:rsidRPr="00F05035" w:rsidRDefault="00E5150D">
      <w:pPr>
        <w:rPr>
          <w:rFonts w:ascii="Book Antiqua" w:hAnsi="Book Antiqua"/>
          <w:lang w:val="en-US"/>
        </w:rPr>
      </w:pPr>
    </w:p>
    <w:p w:rsidR="00B14851" w:rsidRPr="00F05035" w:rsidRDefault="00B14851">
      <w:pPr>
        <w:rPr>
          <w:rFonts w:ascii="Book Antiqua" w:hAnsi="Book Antiqua"/>
          <w:lang w:val="en-US"/>
        </w:rPr>
      </w:pPr>
    </w:p>
    <w:p w:rsidR="00E5150D" w:rsidRPr="00F05035" w:rsidRDefault="00E5150D" w:rsidP="00E5150D">
      <w:pPr>
        <w:pStyle w:val="Paragraphedeliste"/>
        <w:numPr>
          <w:ilvl w:val="0"/>
          <w:numId w:val="1"/>
        </w:numPr>
        <w:rPr>
          <w:rFonts w:ascii="Book Antiqua" w:hAnsi="Book Antiqua"/>
          <w:b/>
          <w:lang w:val="en-US"/>
        </w:rPr>
      </w:pPr>
      <w:r w:rsidRPr="00F05035">
        <w:rPr>
          <w:rFonts w:ascii="Book Antiqua" w:hAnsi="Book Antiqua"/>
          <w:b/>
          <w:lang w:val="en-US"/>
        </w:rPr>
        <w:t>C</w:t>
      </w:r>
      <w:r w:rsidR="00F17B0E" w:rsidRPr="00F05035">
        <w:rPr>
          <w:rFonts w:ascii="Book Antiqua" w:hAnsi="Book Antiqua"/>
          <w:b/>
          <w:lang w:val="en-US"/>
        </w:rPr>
        <w:t xml:space="preserve">ontextual </w:t>
      </w:r>
      <w:r w:rsidR="000833AE" w:rsidRPr="00F05035">
        <w:rPr>
          <w:rFonts w:ascii="Book Antiqua" w:hAnsi="Book Antiqua"/>
          <w:b/>
          <w:lang w:val="en-US"/>
        </w:rPr>
        <w:t>B</w:t>
      </w:r>
      <w:r w:rsidR="00F17B0E" w:rsidRPr="00F05035">
        <w:rPr>
          <w:rFonts w:ascii="Book Antiqua" w:hAnsi="Book Antiqua"/>
          <w:b/>
          <w:lang w:val="en-US"/>
        </w:rPr>
        <w:t xml:space="preserve">ackground </w:t>
      </w:r>
    </w:p>
    <w:p w:rsidR="000B3CC3" w:rsidRPr="00F05035" w:rsidRDefault="00F233BC" w:rsidP="00A85B01">
      <w:pPr>
        <w:jc w:val="both"/>
        <w:rPr>
          <w:rFonts w:ascii="Book Antiqua" w:hAnsi="Book Antiqua"/>
          <w:lang w:val="en-US"/>
        </w:rPr>
      </w:pPr>
      <w:r w:rsidRPr="00F05035">
        <w:rPr>
          <w:rFonts w:ascii="Book Antiqua" w:hAnsi="Book Antiqua"/>
          <w:lang w:val="en-US"/>
        </w:rPr>
        <w:t xml:space="preserve">The Ebola </w:t>
      </w:r>
      <w:r w:rsidR="003F662F" w:rsidRPr="00F05035">
        <w:rPr>
          <w:rFonts w:ascii="Book Antiqua" w:hAnsi="Book Antiqua"/>
          <w:lang w:val="en-US"/>
        </w:rPr>
        <w:t>outbreakwhich hit</w:t>
      </w:r>
      <w:r w:rsidR="007F1B0C" w:rsidRPr="00F05035">
        <w:rPr>
          <w:rFonts w:ascii="Book Antiqua" w:hAnsi="Book Antiqua"/>
          <w:lang w:val="en-US"/>
        </w:rPr>
        <w:t xml:space="preserve"> Guinea between 2014 and 2016 heavily </w:t>
      </w:r>
      <w:r w:rsidR="005D129C" w:rsidRPr="00F05035">
        <w:rPr>
          <w:rFonts w:ascii="Book Antiqua" w:hAnsi="Book Antiqua"/>
          <w:lang w:val="en-US"/>
        </w:rPr>
        <w:t xml:space="preserve">exposed </w:t>
      </w:r>
      <w:r w:rsidR="00FE7D8A" w:rsidRPr="00F05035">
        <w:rPr>
          <w:rFonts w:ascii="Book Antiqua" w:hAnsi="Book Antiqua"/>
          <w:lang w:val="en-US"/>
        </w:rPr>
        <w:t xml:space="preserve">the fragility and </w:t>
      </w:r>
      <w:r w:rsidR="003931E0" w:rsidRPr="00F05035">
        <w:rPr>
          <w:rFonts w:ascii="Book Antiqua" w:hAnsi="Book Antiqua"/>
          <w:lang w:val="en-US"/>
        </w:rPr>
        <w:t xml:space="preserve">vulnerable </w:t>
      </w:r>
      <w:r w:rsidRPr="00F05035">
        <w:rPr>
          <w:rFonts w:ascii="Book Antiqua" w:hAnsi="Book Antiqua"/>
          <w:lang w:val="en-US"/>
        </w:rPr>
        <w:t xml:space="preserve">state of the health system </w:t>
      </w:r>
      <w:r w:rsidR="00FE7D8A" w:rsidRPr="00F05035">
        <w:rPr>
          <w:rFonts w:ascii="Book Antiqua" w:hAnsi="Book Antiqua"/>
          <w:lang w:val="en-US"/>
        </w:rPr>
        <w:t>in Guinea</w:t>
      </w:r>
      <w:r w:rsidR="008E1C32" w:rsidRPr="00F05035">
        <w:rPr>
          <w:rFonts w:ascii="Book Antiqua" w:hAnsi="Book Antiqua"/>
          <w:lang w:val="en-US"/>
        </w:rPr>
        <w:t xml:space="preserve">. It also </w:t>
      </w:r>
      <w:r w:rsidR="003931E0" w:rsidRPr="00F05035">
        <w:rPr>
          <w:rFonts w:ascii="Book Antiqua" w:hAnsi="Book Antiqua"/>
          <w:lang w:val="en-US"/>
        </w:rPr>
        <w:t xml:space="preserve">revealed </w:t>
      </w:r>
      <w:r w:rsidR="008E1C32" w:rsidRPr="00F05035">
        <w:rPr>
          <w:rFonts w:ascii="Book Antiqua" w:hAnsi="Book Antiqua"/>
          <w:lang w:val="en-US"/>
        </w:rPr>
        <w:t xml:space="preserve">the country’s </w:t>
      </w:r>
      <w:r w:rsidR="00147B83" w:rsidRPr="00F05035">
        <w:rPr>
          <w:rFonts w:ascii="Book Antiqua" w:hAnsi="Book Antiqua"/>
          <w:lang w:val="en-US"/>
        </w:rPr>
        <w:t>limited c</w:t>
      </w:r>
      <w:r w:rsidR="003F662F" w:rsidRPr="00F05035">
        <w:rPr>
          <w:rFonts w:ascii="Book Antiqua" w:hAnsi="Book Antiqua"/>
          <w:lang w:val="en-US"/>
        </w:rPr>
        <w:t xml:space="preserve">apacity to prevent and respond to health </w:t>
      </w:r>
      <w:r w:rsidR="00147B83" w:rsidRPr="00F05035">
        <w:rPr>
          <w:rFonts w:ascii="Book Antiqua" w:hAnsi="Book Antiqua"/>
          <w:lang w:val="en-US"/>
        </w:rPr>
        <w:t>emergencies</w:t>
      </w:r>
      <w:r w:rsidR="00FE7D8A" w:rsidRPr="00F05035">
        <w:rPr>
          <w:rFonts w:ascii="Book Antiqua" w:hAnsi="Book Antiqua"/>
          <w:lang w:val="en-US"/>
        </w:rPr>
        <w:t xml:space="preserve">. </w:t>
      </w:r>
    </w:p>
    <w:p w:rsidR="000B3CC3" w:rsidRPr="00F05035" w:rsidRDefault="000B3CC3" w:rsidP="00A85B01">
      <w:pPr>
        <w:jc w:val="both"/>
        <w:rPr>
          <w:rFonts w:ascii="Book Antiqua" w:hAnsi="Book Antiqua"/>
          <w:lang w:val="en-US"/>
        </w:rPr>
      </w:pPr>
      <w:r w:rsidRPr="00F05035">
        <w:rPr>
          <w:rFonts w:ascii="Book Antiqua" w:hAnsi="Book Antiqua"/>
          <w:lang w:val="en-US"/>
        </w:rPr>
        <w:t xml:space="preserve">The resurgence of Ebola in mid-March 2016 in Koropara, Nzerekore Region </w:t>
      </w:r>
      <w:r w:rsidR="00147B83" w:rsidRPr="00F05035">
        <w:rPr>
          <w:rFonts w:ascii="Book Antiqua" w:hAnsi="Book Antiqua"/>
          <w:lang w:val="en-US"/>
        </w:rPr>
        <w:t xml:space="preserve">confirmed </w:t>
      </w:r>
      <w:r w:rsidR="003E1F00" w:rsidRPr="00F05035">
        <w:rPr>
          <w:rFonts w:ascii="Book Antiqua" w:hAnsi="Book Antiqua"/>
          <w:lang w:val="en-US"/>
        </w:rPr>
        <w:t xml:space="preserve">the </w:t>
      </w:r>
      <w:r w:rsidR="000749D8" w:rsidRPr="00F05035">
        <w:rPr>
          <w:rFonts w:ascii="Book Antiqua" w:hAnsi="Book Antiqua"/>
          <w:lang w:val="en-US"/>
        </w:rPr>
        <w:t xml:space="preserve">imperfections </w:t>
      </w:r>
      <w:r w:rsidR="003E1F00" w:rsidRPr="00F05035">
        <w:rPr>
          <w:rFonts w:ascii="Book Antiqua" w:hAnsi="Book Antiqua"/>
          <w:lang w:val="en-US"/>
        </w:rPr>
        <w:t xml:space="preserve">in </w:t>
      </w:r>
      <w:r w:rsidRPr="00F05035">
        <w:rPr>
          <w:rFonts w:ascii="Book Antiqua" w:hAnsi="Book Antiqua"/>
          <w:lang w:val="en-US"/>
        </w:rPr>
        <w:t xml:space="preserve">the </w:t>
      </w:r>
      <w:r w:rsidR="00147B83" w:rsidRPr="00F05035">
        <w:rPr>
          <w:rFonts w:ascii="Book Antiqua" w:hAnsi="Book Antiqua"/>
          <w:lang w:val="en-US"/>
        </w:rPr>
        <w:t xml:space="preserve">country’s </w:t>
      </w:r>
      <w:r w:rsidRPr="00F05035">
        <w:rPr>
          <w:rFonts w:ascii="Book Antiqua" w:hAnsi="Book Antiqua"/>
          <w:lang w:val="en-US"/>
        </w:rPr>
        <w:t>epidemiological surveillance and alert system</w:t>
      </w:r>
      <w:r w:rsidR="00147B83" w:rsidRPr="00F05035">
        <w:rPr>
          <w:rFonts w:ascii="Book Antiqua" w:hAnsi="Book Antiqua"/>
          <w:lang w:val="en-US"/>
        </w:rPr>
        <w:t xml:space="preserve">. Despite the quick reaction by the national authorities with the </w:t>
      </w:r>
      <w:r w:rsidR="003E1F00" w:rsidRPr="00F05035">
        <w:rPr>
          <w:rFonts w:ascii="Book Antiqua" w:hAnsi="Book Antiqua"/>
          <w:lang w:val="en-US"/>
        </w:rPr>
        <w:t xml:space="preserve">assistance </w:t>
      </w:r>
      <w:r w:rsidR="00147B83" w:rsidRPr="00F05035">
        <w:rPr>
          <w:rFonts w:ascii="Book Antiqua" w:hAnsi="Book Antiqua"/>
          <w:lang w:val="en-US"/>
        </w:rPr>
        <w:t>of partners, the intervention itself encountered two major obstacles. T</w:t>
      </w:r>
      <w:r w:rsidR="00ED21BC" w:rsidRPr="00F05035">
        <w:rPr>
          <w:rFonts w:ascii="Book Antiqua" w:hAnsi="Book Antiqua"/>
          <w:lang w:val="en-US"/>
        </w:rPr>
        <w:t xml:space="preserve">he </w:t>
      </w:r>
      <w:r w:rsidR="00587D68" w:rsidRPr="00F05035">
        <w:rPr>
          <w:rFonts w:ascii="Book Antiqua" w:hAnsi="Book Antiqua"/>
          <w:lang w:val="en-US"/>
        </w:rPr>
        <w:t xml:space="preserve">tardiness in the </w:t>
      </w:r>
      <w:r w:rsidR="00ED21BC" w:rsidRPr="00F05035">
        <w:rPr>
          <w:rFonts w:ascii="Book Antiqua" w:hAnsi="Book Antiqua"/>
          <w:lang w:val="en-US"/>
        </w:rPr>
        <w:t xml:space="preserve">detection </w:t>
      </w:r>
      <w:r w:rsidR="00587D68" w:rsidRPr="00F05035">
        <w:rPr>
          <w:rFonts w:ascii="Book Antiqua" w:hAnsi="Book Antiqua"/>
          <w:lang w:val="en-US"/>
        </w:rPr>
        <w:t xml:space="preserve">and confirmation </w:t>
      </w:r>
      <w:r w:rsidR="00ED21BC" w:rsidRPr="00F05035">
        <w:rPr>
          <w:rFonts w:ascii="Book Antiqua" w:hAnsi="Book Antiqua"/>
          <w:lang w:val="en-US"/>
        </w:rPr>
        <w:t xml:space="preserve">of the new cases </w:t>
      </w:r>
      <w:r w:rsidR="008742F4" w:rsidRPr="00F05035">
        <w:rPr>
          <w:rFonts w:ascii="Book Antiqua" w:hAnsi="Book Antiqua"/>
          <w:lang w:val="en-US"/>
        </w:rPr>
        <w:t>revealed</w:t>
      </w:r>
      <w:r w:rsidR="00ED21BC" w:rsidRPr="00F05035">
        <w:rPr>
          <w:rFonts w:ascii="Book Antiqua" w:hAnsi="Book Antiqua"/>
          <w:lang w:val="en-US"/>
        </w:rPr>
        <w:t xml:space="preserve"> serious gaps in the surveillance system. Also, the community reticence </w:t>
      </w:r>
      <w:r w:rsidR="00147B83" w:rsidRPr="00F05035">
        <w:rPr>
          <w:rFonts w:ascii="Book Antiqua" w:hAnsi="Book Antiqua"/>
          <w:lang w:val="en-US"/>
        </w:rPr>
        <w:t xml:space="preserve">which </w:t>
      </w:r>
      <w:r w:rsidR="00ED21BC" w:rsidRPr="00F05035">
        <w:rPr>
          <w:rFonts w:ascii="Book Antiqua" w:hAnsi="Book Antiqua"/>
          <w:lang w:val="en-US"/>
        </w:rPr>
        <w:t xml:space="preserve">followed </w:t>
      </w:r>
      <w:r w:rsidR="003E1F00" w:rsidRPr="00F05035">
        <w:rPr>
          <w:rFonts w:ascii="Book Antiqua" w:hAnsi="Book Antiqua"/>
          <w:lang w:val="en-US"/>
        </w:rPr>
        <w:t xml:space="preserve">the announcement of the flare up </w:t>
      </w:r>
      <w:r w:rsidR="00147B83" w:rsidRPr="00F05035">
        <w:rPr>
          <w:rFonts w:ascii="Book Antiqua" w:hAnsi="Book Antiqua"/>
          <w:lang w:val="en-US"/>
        </w:rPr>
        <w:t>significantly delayed the deployment</w:t>
      </w:r>
      <w:r w:rsidR="00A74FBE" w:rsidRPr="00F05035">
        <w:rPr>
          <w:rFonts w:ascii="Book Antiqua" w:hAnsi="Book Antiqua"/>
          <w:lang w:val="en-US"/>
        </w:rPr>
        <w:t xml:space="preserve"> of response teams to the ground and the</w:t>
      </w:r>
      <w:r w:rsidR="00ED21BC" w:rsidRPr="00F05035">
        <w:rPr>
          <w:rFonts w:ascii="Book Antiqua" w:hAnsi="Book Antiqua"/>
          <w:lang w:val="en-US"/>
        </w:rPr>
        <w:t>se two elements hampered the operations</w:t>
      </w:r>
      <w:r w:rsidR="00587D68" w:rsidRPr="00F05035">
        <w:rPr>
          <w:rFonts w:ascii="Book Antiqua" w:hAnsi="Book Antiqua"/>
          <w:lang w:val="en-US"/>
        </w:rPr>
        <w:t xml:space="preserve"> while favoring a rapid spread </w:t>
      </w:r>
      <w:r w:rsidR="003E1F00" w:rsidRPr="00F05035">
        <w:rPr>
          <w:rFonts w:ascii="Book Antiqua" w:hAnsi="Book Antiqua"/>
          <w:lang w:val="en-US"/>
        </w:rPr>
        <w:t xml:space="preserve">of the virus to four different locations and </w:t>
      </w:r>
      <w:r w:rsidR="00587D68" w:rsidRPr="00F05035">
        <w:rPr>
          <w:rFonts w:ascii="Book Antiqua" w:hAnsi="Book Antiqua"/>
          <w:lang w:val="en-US"/>
        </w:rPr>
        <w:t xml:space="preserve">thus </w:t>
      </w:r>
      <w:r w:rsidR="003E1F00" w:rsidRPr="00F05035">
        <w:rPr>
          <w:rFonts w:ascii="Book Antiqua" w:hAnsi="Book Antiqua"/>
          <w:lang w:val="en-US"/>
        </w:rPr>
        <w:t>making the epidemiological monitoring</w:t>
      </w:r>
      <w:r w:rsidR="00587D68" w:rsidRPr="00F05035">
        <w:rPr>
          <w:rFonts w:ascii="Book Antiqua" w:hAnsi="Book Antiqua"/>
          <w:lang w:val="en-US"/>
        </w:rPr>
        <w:t xml:space="preserve"> very difficult</w:t>
      </w:r>
      <w:r w:rsidR="003E1F00" w:rsidRPr="00F05035">
        <w:rPr>
          <w:rFonts w:ascii="Book Antiqua" w:hAnsi="Book Antiqua"/>
          <w:lang w:val="en-US"/>
        </w:rPr>
        <w:t xml:space="preserve">. </w:t>
      </w:r>
      <w:r w:rsidR="00C5606C" w:rsidRPr="00F05035">
        <w:rPr>
          <w:rFonts w:ascii="Book Antiqua" w:hAnsi="Book Antiqua"/>
          <w:lang w:val="en-US"/>
        </w:rPr>
        <w:t xml:space="preserve">To </w:t>
      </w:r>
      <w:r w:rsidR="007764E6" w:rsidRPr="00F05035">
        <w:rPr>
          <w:rFonts w:ascii="Book Antiqua" w:hAnsi="Book Antiqua"/>
          <w:lang w:val="en-US"/>
        </w:rPr>
        <w:t>address the above</w:t>
      </w:r>
      <w:r w:rsidR="00C5606C" w:rsidRPr="00F05035">
        <w:rPr>
          <w:rFonts w:ascii="Book Antiqua" w:hAnsi="Book Antiqua"/>
          <w:lang w:val="en-US"/>
        </w:rPr>
        <w:t>, there is a strong need</w:t>
      </w:r>
      <w:r w:rsidR="00D22201" w:rsidRPr="00F05035">
        <w:rPr>
          <w:rFonts w:ascii="Book Antiqua" w:hAnsi="Book Antiqua"/>
          <w:lang w:val="en-US"/>
        </w:rPr>
        <w:t xml:space="preserve"> for the </w:t>
      </w:r>
      <w:r w:rsidR="00473D7C" w:rsidRPr="00F05035">
        <w:rPr>
          <w:rFonts w:ascii="Book Antiqua" w:hAnsi="Book Antiqua"/>
          <w:lang w:val="en-US"/>
        </w:rPr>
        <w:t>country to</w:t>
      </w:r>
      <w:r w:rsidR="007764E6" w:rsidRPr="00F05035">
        <w:rPr>
          <w:rFonts w:ascii="Book Antiqua" w:hAnsi="Book Antiqua"/>
          <w:lang w:val="en-US"/>
        </w:rPr>
        <w:t xml:space="preserve"> put in place </w:t>
      </w:r>
      <w:r w:rsidR="00C5606C" w:rsidRPr="00F05035">
        <w:rPr>
          <w:rFonts w:ascii="Book Antiqua" w:hAnsi="Book Antiqua"/>
          <w:lang w:val="en-US"/>
        </w:rPr>
        <w:t xml:space="preserve">a </w:t>
      </w:r>
      <w:r w:rsidR="00473D7C" w:rsidRPr="00F05035">
        <w:rPr>
          <w:rFonts w:ascii="Book Antiqua" w:hAnsi="Book Antiqua"/>
          <w:lang w:val="en-US"/>
        </w:rPr>
        <w:t>robust epidemiological</w:t>
      </w:r>
      <w:r w:rsidR="00C5606C" w:rsidRPr="00F05035">
        <w:rPr>
          <w:rFonts w:ascii="Book Antiqua" w:hAnsi="Book Antiqua"/>
          <w:lang w:val="en-US"/>
        </w:rPr>
        <w:t xml:space="preserve"> </w:t>
      </w:r>
      <w:r w:rsidR="007764E6" w:rsidRPr="00F05035">
        <w:rPr>
          <w:rFonts w:ascii="Book Antiqua" w:hAnsi="Book Antiqua"/>
          <w:lang w:val="en-US"/>
        </w:rPr>
        <w:t xml:space="preserve">surveillance system which integrates the surveillance data </w:t>
      </w:r>
      <w:r w:rsidR="00D22201" w:rsidRPr="00F05035">
        <w:rPr>
          <w:rFonts w:ascii="Book Antiqua" w:hAnsi="Book Antiqua"/>
          <w:lang w:val="en-US"/>
        </w:rPr>
        <w:t xml:space="preserve">management </w:t>
      </w:r>
      <w:r w:rsidR="007764E6" w:rsidRPr="00F05035">
        <w:rPr>
          <w:rFonts w:ascii="Book Antiqua" w:hAnsi="Book Antiqua"/>
          <w:lang w:val="en-US"/>
        </w:rPr>
        <w:t xml:space="preserve">in </w:t>
      </w:r>
      <w:r w:rsidR="00283C42" w:rsidRPr="00F05035">
        <w:rPr>
          <w:rFonts w:ascii="Book Antiqua" w:hAnsi="Book Antiqua"/>
          <w:lang w:val="en-US"/>
        </w:rPr>
        <w:t xml:space="preserve">its </w:t>
      </w:r>
      <w:r w:rsidR="007764E6" w:rsidRPr="00F05035">
        <w:rPr>
          <w:rFonts w:ascii="Book Antiqua" w:hAnsi="Book Antiqua"/>
          <w:lang w:val="en-US"/>
        </w:rPr>
        <w:t>emergency response programming and operation</w:t>
      </w:r>
      <w:r w:rsidR="00283C42" w:rsidRPr="00F05035">
        <w:rPr>
          <w:rFonts w:ascii="Book Antiqua" w:hAnsi="Book Antiqua"/>
          <w:lang w:val="en-US"/>
        </w:rPr>
        <w:t xml:space="preserve">al capacities, while also taking all </w:t>
      </w:r>
      <w:r w:rsidR="00CE3711" w:rsidRPr="00F05035">
        <w:rPr>
          <w:rFonts w:ascii="Book Antiqua" w:hAnsi="Book Antiqua"/>
          <w:lang w:val="en-US"/>
        </w:rPr>
        <w:t xml:space="preserve">health logistics </w:t>
      </w:r>
      <w:r w:rsidR="00283C42" w:rsidRPr="00F05035">
        <w:rPr>
          <w:rFonts w:ascii="Book Antiqua" w:hAnsi="Book Antiqua"/>
          <w:lang w:val="en-US"/>
        </w:rPr>
        <w:t xml:space="preserve">related aspects mainly a prepositioned stock into account. </w:t>
      </w:r>
    </w:p>
    <w:p w:rsidR="00A706E0" w:rsidRPr="00F05035" w:rsidRDefault="002B5A95" w:rsidP="00A85B01">
      <w:pPr>
        <w:jc w:val="both"/>
        <w:rPr>
          <w:rFonts w:ascii="Book Antiqua" w:hAnsi="Book Antiqua"/>
          <w:lang w:val="en-US"/>
        </w:rPr>
      </w:pPr>
      <w:r w:rsidRPr="00F05035">
        <w:rPr>
          <w:rFonts w:ascii="Book Antiqua" w:hAnsi="Book Antiqua"/>
          <w:lang w:val="en-US"/>
        </w:rPr>
        <w:t xml:space="preserve">Most </w:t>
      </w:r>
      <w:r w:rsidR="00473D7C" w:rsidRPr="00F05035">
        <w:rPr>
          <w:rFonts w:ascii="Book Antiqua" w:hAnsi="Book Antiqua"/>
          <w:lang w:val="en-US"/>
        </w:rPr>
        <w:t>national entities</w:t>
      </w:r>
      <w:r w:rsidR="00535E94" w:rsidRPr="00F05035">
        <w:rPr>
          <w:rFonts w:ascii="Book Antiqua" w:hAnsi="Book Antiqua"/>
          <w:lang w:val="en-US"/>
        </w:rPr>
        <w:t xml:space="preserve"> lack organization</w:t>
      </w:r>
      <w:r w:rsidR="00021222" w:rsidRPr="00F05035">
        <w:rPr>
          <w:rFonts w:ascii="Book Antiqua" w:hAnsi="Book Antiqua"/>
          <w:lang w:val="en-US"/>
        </w:rPr>
        <w:t xml:space="preserve">al </w:t>
      </w:r>
      <w:r w:rsidRPr="00F05035">
        <w:rPr>
          <w:rFonts w:ascii="Book Antiqua" w:hAnsi="Book Antiqua"/>
          <w:lang w:val="en-US"/>
        </w:rPr>
        <w:t xml:space="preserve">capacities and clear operational procedures </w:t>
      </w:r>
      <w:r w:rsidR="00021222" w:rsidRPr="00F05035">
        <w:rPr>
          <w:rFonts w:ascii="Book Antiqua" w:hAnsi="Book Antiqua"/>
          <w:lang w:val="en-US"/>
        </w:rPr>
        <w:t xml:space="preserve">needed </w:t>
      </w:r>
      <w:r w:rsidR="00535E94" w:rsidRPr="00F05035">
        <w:rPr>
          <w:rFonts w:ascii="Book Antiqua" w:hAnsi="Book Antiqua"/>
          <w:lang w:val="en-US"/>
        </w:rPr>
        <w:t xml:space="preserve">to fulfill their mission to preserve </w:t>
      </w:r>
      <w:r w:rsidR="007F1B0C" w:rsidRPr="00F05035">
        <w:rPr>
          <w:rFonts w:ascii="Book Antiqua" w:hAnsi="Book Antiqua"/>
          <w:lang w:val="en-US"/>
        </w:rPr>
        <w:t xml:space="preserve">a </w:t>
      </w:r>
      <w:r w:rsidR="00273091" w:rsidRPr="00F05035">
        <w:rPr>
          <w:rFonts w:ascii="Book Antiqua" w:hAnsi="Book Antiqua"/>
          <w:lang w:val="en-US"/>
        </w:rPr>
        <w:t xml:space="preserve">safe and </w:t>
      </w:r>
      <w:r w:rsidR="007F1B0C" w:rsidRPr="00F05035">
        <w:rPr>
          <w:rFonts w:ascii="Book Antiqua" w:hAnsi="Book Antiqua"/>
          <w:lang w:val="en-US"/>
        </w:rPr>
        <w:t>healthy society</w:t>
      </w:r>
      <w:r w:rsidR="00FE7D8A" w:rsidRPr="00F05035">
        <w:rPr>
          <w:rFonts w:ascii="Book Antiqua" w:hAnsi="Book Antiqua"/>
          <w:lang w:val="en-US"/>
        </w:rPr>
        <w:t>.</w:t>
      </w:r>
      <w:r w:rsidR="00154FA9" w:rsidRPr="00F05035">
        <w:rPr>
          <w:rFonts w:ascii="Book Antiqua" w:hAnsi="Book Antiqua"/>
          <w:lang w:val="en-US"/>
        </w:rPr>
        <w:t xml:space="preserve"> Guinea is equally exposed to other types of risks such as socio-political and ethnic tensions, natural resources and environmental </w:t>
      </w:r>
      <w:r w:rsidR="003931E0" w:rsidRPr="00F05035">
        <w:rPr>
          <w:rFonts w:ascii="Book Antiqua" w:hAnsi="Book Antiqua"/>
          <w:lang w:val="en-US"/>
        </w:rPr>
        <w:t>damages</w:t>
      </w:r>
      <w:r w:rsidR="00154FA9" w:rsidRPr="00F05035">
        <w:rPr>
          <w:rFonts w:ascii="Book Antiqua" w:hAnsi="Book Antiqua"/>
          <w:lang w:val="en-US"/>
        </w:rPr>
        <w:t>, polluti</w:t>
      </w:r>
      <w:r w:rsidR="00021222" w:rsidRPr="00F05035">
        <w:rPr>
          <w:rFonts w:ascii="Book Antiqua" w:hAnsi="Book Antiqua"/>
          <w:lang w:val="en-US"/>
        </w:rPr>
        <w:t xml:space="preserve">on, and even possible terror threats </w:t>
      </w:r>
      <w:r w:rsidR="00154FA9" w:rsidRPr="00F05035">
        <w:rPr>
          <w:rFonts w:ascii="Book Antiqua" w:hAnsi="Book Antiqua"/>
          <w:lang w:val="en-US"/>
        </w:rPr>
        <w:t>given the trends in the region</w:t>
      </w:r>
      <w:r w:rsidR="00154FA9" w:rsidRPr="00F05035">
        <w:rPr>
          <w:rFonts w:ascii="Arial" w:hAnsi="Arial" w:cs="Arial"/>
          <w:lang w:val="en-US"/>
        </w:rPr>
        <w:t xml:space="preserve">. </w:t>
      </w:r>
      <w:r w:rsidR="00FE7D8A" w:rsidRPr="00F05035">
        <w:rPr>
          <w:rFonts w:ascii="Book Antiqua" w:hAnsi="Book Antiqua"/>
          <w:lang w:val="en-US"/>
        </w:rPr>
        <w:t>Hence</w:t>
      </w:r>
      <w:r w:rsidR="00CC785F" w:rsidRPr="00F05035">
        <w:rPr>
          <w:rFonts w:ascii="Book Antiqua" w:hAnsi="Book Antiqua"/>
          <w:lang w:val="en-US"/>
        </w:rPr>
        <w:t>, it is imperative for the country to develop best</w:t>
      </w:r>
      <w:r w:rsidR="00FE7D8A" w:rsidRPr="00F05035">
        <w:rPr>
          <w:rFonts w:ascii="Book Antiqua" w:hAnsi="Book Antiqua"/>
          <w:lang w:val="en-US"/>
        </w:rPr>
        <w:t xml:space="preserve"> governance </w:t>
      </w:r>
      <w:r w:rsidR="00CC785F" w:rsidRPr="00F05035">
        <w:rPr>
          <w:rFonts w:ascii="Book Antiqua" w:hAnsi="Book Antiqua"/>
          <w:lang w:val="en-US"/>
        </w:rPr>
        <w:t xml:space="preserve">practices </w:t>
      </w:r>
      <w:r w:rsidR="00545C84" w:rsidRPr="00F05035">
        <w:rPr>
          <w:rFonts w:ascii="Book Antiqua" w:hAnsi="Book Antiqua"/>
          <w:lang w:val="en-US"/>
        </w:rPr>
        <w:t xml:space="preserve">within </w:t>
      </w:r>
      <w:r w:rsidR="00DF2085" w:rsidRPr="00F05035">
        <w:rPr>
          <w:rFonts w:ascii="Book Antiqua" w:hAnsi="Book Antiqua"/>
          <w:lang w:val="en-US"/>
        </w:rPr>
        <w:t>key institutions</w:t>
      </w:r>
      <w:r w:rsidR="00CC785F" w:rsidRPr="00F05035">
        <w:rPr>
          <w:rFonts w:ascii="Book Antiqua" w:hAnsi="Book Antiqua"/>
          <w:lang w:val="en-US"/>
        </w:rPr>
        <w:t xml:space="preserve">. This would help in the process of building up </w:t>
      </w:r>
      <w:r w:rsidR="00FE7D8A" w:rsidRPr="00F05035">
        <w:rPr>
          <w:rFonts w:ascii="Book Antiqua" w:hAnsi="Book Antiqua"/>
          <w:lang w:val="en-US"/>
        </w:rPr>
        <w:t xml:space="preserve">a </w:t>
      </w:r>
      <w:r w:rsidR="00CC785F" w:rsidRPr="00F05035">
        <w:rPr>
          <w:rFonts w:ascii="Book Antiqua" w:hAnsi="Book Antiqua"/>
          <w:lang w:val="en-US"/>
        </w:rPr>
        <w:t xml:space="preserve">more </w:t>
      </w:r>
      <w:r w:rsidR="00FE7D8A" w:rsidRPr="00F05035">
        <w:rPr>
          <w:rFonts w:ascii="Book Antiqua" w:hAnsi="Book Antiqua"/>
          <w:lang w:val="en-US"/>
        </w:rPr>
        <w:t>resilien</w:t>
      </w:r>
      <w:r w:rsidR="00545C84" w:rsidRPr="00F05035">
        <w:rPr>
          <w:rFonts w:ascii="Book Antiqua" w:hAnsi="Book Antiqua"/>
          <w:lang w:val="en-US"/>
        </w:rPr>
        <w:t xml:space="preserve">t </w:t>
      </w:r>
      <w:r w:rsidR="00FE7D8A" w:rsidRPr="00F05035">
        <w:rPr>
          <w:rFonts w:ascii="Book Antiqua" w:hAnsi="Book Antiqua"/>
          <w:lang w:val="en-US"/>
        </w:rPr>
        <w:t xml:space="preserve">system capable of </w:t>
      </w:r>
      <w:r w:rsidR="00545C84" w:rsidRPr="00F05035">
        <w:rPr>
          <w:rFonts w:ascii="Book Antiqua" w:hAnsi="Book Antiqua"/>
          <w:lang w:val="en-US"/>
        </w:rPr>
        <w:t xml:space="preserve">reducing </w:t>
      </w:r>
      <w:r w:rsidR="00DA20A9" w:rsidRPr="00F05035">
        <w:rPr>
          <w:rFonts w:ascii="Book Antiqua" w:hAnsi="Book Antiqua"/>
          <w:lang w:val="en-US"/>
        </w:rPr>
        <w:t xml:space="preserve">any potential risks be it health related or any other </w:t>
      </w:r>
      <w:r w:rsidR="00545C84" w:rsidRPr="00F05035">
        <w:rPr>
          <w:rFonts w:ascii="Book Antiqua" w:hAnsi="Book Antiqua"/>
          <w:lang w:val="en-US"/>
        </w:rPr>
        <w:t>natural disaster</w:t>
      </w:r>
      <w:r w:rsidR="00DA20A9" w:rsidRPr="00F05035">
        <w:rPr>
          <w:rFonts w:ascii="Book Antiqua" w:hAnsi="Book Antiqua"/>
          <w:lang w:val="en-US"/>
        </w:rPr>
        <w:t xml:space="preserve">. </w:t>
      </w:r>
    </w:p>
    <w:p w:rsidR="00D51550" w:rsidRPr="00F05035" w:rsidRDefault="00154FA9" w:rsidP="00A85B01">
      <w:pPr>
        <w:jc w:val="both"/>
        <w:rPr>
          <w:rFonts w:ascii="Book Antiqua" w:hAnsi="Book Antiqua"/>
          <w:lang w:val="en-US"/>
        </w:rPr>
      </w:pPr>
      <w:r w:rsidRPr="00F05035">
        <w:rPr>
          <w:rFonts w:ascii="Book Antiqua" w:hAnsi="Book Antiqua"/>
          <w:lang w:val="en-US"/>
        </w:rPr>
        <w:t>Bearing the above in mind, t</w:t>
      </w:r>
      <w:r w:rsidR="00A706E0" w:rsidRPr="00F05035">
        <w:rPr>
          <w:rFonts w:ascii="Book Antiqua" w:hAnsi="Book Antiqua"/>
          <w:lang w:val="en-US"/>
        </w:rPr>
        <w:t xml:space="preserve">he Government of Guinea </w:t>
      </w:r>
      <w:r w:rsidR="00EA6BBB" w:rsidRPr="00F05035">
        <w:rPr>
          <w:rFonts w:ascii="Book Antiqua" w:hAnsi="Book Antiqua"/>
          <w:lang w:val="en-US"/>
        </w:rPr>
        <w:t xml:space="preserve">has </w:t>
      </w:r>
      <w:r w:rsidR="00021222" w:rsidRPr="00F05035">
        <w:rPr>
          <w:rFonts w:ascii="Book Antiqua" w:hAnsi="Book Antiqua"/>
          <w:lang w:val="en-US"/>
        </w:rPr>
        <w:t xml:space="preserve">recently </w:t>
      </w:r>
      <w:r w:rsidR="00EA6BBB" w:rsidRPr="00F05035">
        <w:rPr>
          <w:rFonts w:ascii="Book Antiqua" w:hAnsi="Book Antiqua"/>
          <w:lang w:val="en-US"/>
        </w:rPr>
        <w:t xml:space="preserve">undertaken profound reforms as a part of the </w:t>
      </w:r>
      <w:r w:rsidR="00DA20A9" w:rsidRPr="00F05035">
        <w:rPr>
          <w:rFonts w:ascii="Book Antiqua" w:hAnsi="Book Antiqua"/>
          <w:lang w:val="en-US"/>
        </w:rPr>
        <w:t xml:space="preserve">national </w:t>
      </w:r>
      <w:r w:rsidR="00EA6BBB" w:rsidRPr="00F05035">
        <w:rPr>
          <w:rFonts w:ascii="Book Antiqua" w:hAnsi="Book Antiqua"/>
          <w:lang w:val="en-US"/>
        </w:rPr>
        <w:t xml:space="preserve">post-Ebola recovery </w:t>
      </w:r>
      <w:r w:rsidR="00DA20A9" w:rsidRPr="00F05035">
        <w:rPr>
          <w:rFonts w:ascii="Book Antiqua" w:hAnsi="Book Antiqua"/>
          <w:lang w:val="en-US"/>
        </w:rPr>
        <w:t>strategy</w:t>
      </w:r>
      <w:r w:rsidR="00021222" w:rsidRPr="00F05035">
        <w:rPr>
          <w:rFonts w:ascii="Book Antiqua" w:hAnsi="Book Antiqua"/>
          <w:lang w:val="en-US"/>
        </w:rPr>
        <w:t xml:space="preserve">. </w:t>
      </w:r>
      <w:r w:rsidR="008B52D2" w:rsidRPr="00F05035">
        <w:rPr>
          <w:rFonts w:ascii="Book Antiqua" w:hAnsi="Book Antiqua"/>
          <w:lang w:val="en-US"/>
        </w:rPr>
        <w:t xml:space="preserve">The </w:t>
      </w:r>
      <w:r w:rsidR="00A706E0" w:rsidRPr="00F05035">
        <w:rPr>
          <w:rFonts w:ascii="Book Antiqua" w:hAnsi="Book Antiqua"/>
          <w:lang w:val="en-US"/>
        </w:rPr>
        <w:t>recent establish</w:t>
      </w:r>
      <w:r w:rsidR="008B52D2" w:rsidRPr="00F05035">
        <w:rPr>
          <w:rFonts w:ascii="Book Antiqua" w:hAnsi="Book Antiqua"/>
          <w:lang w:val="en-US"/>
        </w:rPr>
        <w:t>ment on the 4</w:t>
      </w:r>
      <w:r w:rsidR="008B52D2" w:rsidRPr="00F05035">
        <w:rPr>
          <w:rFonts w:ascii="Book Antiqua" w:hAnsi="Book Antiqua"/>
          <w:vertAlign w:val="superscript"/>
          <w:lang w:val="en-US"/>
        </w:rPr>
        <w:t>th</w:t>
      </w:r>
      <w:r w:rsidR="008B52D2" w:rsidRPr="00F05035">
        <w:rPr>
          <w:rFonts w:ascii="Book Antiqua" w:hAnsi="Book Antiqua"/>
          <w:lang w:val="en-US"/>
        </w:rPr>
        <w:t xml:space="preserve"> of </w:t>
      </w:r>
      <w:r w:rsidR="00A706E0" w:rsidRPr="00F05035">
        <w:rPr>
          <w:rFonts w:ascii="Book Antiqua" w:hAnsi="Book Antiqua"/>
          <w:lang w:val="en-US"/>
        </w:rPr>
        <w:t xml:space="preserve">July 2016 </w:t>
      </w:r>
      <w:r w:rsidR="008B52D2" w:rsidRPr="00F05035">
        <w:rPr>
          <w:rFonts w:ascii="Book Antiqua" w:hAnsi="Book Antiqua"/>
          <w:lang w:val="en-US"/>
        </w:rPr>
        <w:t xml:space="preserve">of </w:t>
      </w:r>
      <w:r w:rsidR="00A706E0" w:rsidRPr="00F05035">
        <w:rPr>
          <w:rFonts w:ascii="Book Antiqua" w:hAnsi="Book Antiqua"/>
          <w:lang w:val="en-US"/>
        </w:rPr>
        <w:t xml:space="preserve">the </w:t>
      </w:r>
      <w:r w:rsidR="0017567B">
        <w:rPr>
          <w:rFonts w:ascii="Book Antiqua" w:hAnsi="Book Antiqua"/>
          <w:lang w:val="en-US"/>
        </w:rPr>
        <w:t>National Sanitary Security</w:t>
      </w:r>
      <w:r w:rsidR="007225B3">
        <w:rPr>
          <w:rFonts w:ascii="Book Antiqua" w:hAnsi="Book Antiqua"/>
          <w:lang w:val="en-US"/>
        </w:rPr>
        <w:t xml:space="preserve"> Agency (ANSS)</w:t>
      </w:r>
      <w:r w:rsidR="008B52D2" w:rsidRPr="00F05035">
        <w:rPr>
          <w:rFonts w:ascii="Book Antiqua" w:hAnsi="Book Antiqua"/>
          <w:lang w:val="en-US"/>
        </w:rPr>
        <w:t xml:space="preserve">by Decree D/2016/205/PRG/SGG confirms that commitment by the Government to take the necessary steps towards addressing any health </w:t>
      </w:r>
      <w:r w:rsidR="00E9213F" w:rsidRPr="00F05035">
        <w:rPr>
          <w:rFonts w:ascii="Book Antiqua" w:hAnsi="Book Antiqua"/>
          <w:lang w:val="en-US"/>
        </w:rPr>
        <w:t>s</w:t>
      </w:r>
      <w:r w:rsidR="00DA20A9" w:rsidRPr="00F05035">
        <w:rPr>
          <w:rFonts w:ascii="Book Antiqua" w:hAnsi="Book Antiqua"/>
          <w:lang w:val="en-US"/>
        </w:rPr>
        <w:t>afety</w:t>
      </w:r>
      <w:r w:rsidR="00E9213F" w:rsidRPr="00F05035">
        <w:rPr>
          <w:rFonts w:ascii="Book Antiqua" w:hAnsi="Book Antiqua"/>
          <w:lang w:val="en-US"/>
        </w:rPr>
        <w:t xml:space="preserve"> related risks</w:t>
      </w:r>
      <w:r w:rsidR="008B52D2" w:rsidRPr="00F05035">
        <w:rPr>
          <w:rFonts w:ascii="Book Antiqua" w:hAnsi="Book Antiqua"/>
          <w:lang w:val="en-US"/>
        </w:rPr>
        <w:t xml:space="preserve"> in the future</w:t>
      </w:r>
      <w:r w:rsidR="00F1038A" w:rsidRPr="00F05035">
        <w:rPr>
          <w:rFonts w:ascii="Book Antiqua" w:hAnsi="Book Antiqua"/>
          <w:lang w:val="en-US"/>
        </w:rPr>
        <w:t xml:space="preserve"> through a</w:t>
      </w:r>
      <w:r w:rsidR="00E9213F" w:rsidRPr="00F05035">
        <w:rPr>
          <w:rFonts w:ascii="Book Antiqua" w:hAnsi="Book Antiqua"/>
          <w:lang w:val="en-US"/>
        </w:rPr>
        <w:t xml:space="preserve">mong other aspects, the reinforcement of </w:t>
      </w:r>
      <w:r w:rsidR="00DA20A9" w:rsidRPr="00F05035">
        <w:rPr>
          <w:rFonts w:ascii="Book Antiqua" w:hAnsi="Book Antiqua"/>
          <w:lang w:val="en-US"/>
        </w:rPr>
        <w:t>the</w:t>
      </w:r>
      <w:r w:rsidR="00473D7C">
        <w:rPr>
          <w:rFonts w:ascii="Book Antiqua" w:hAnsi="Book Antiqua"/>
          <w:lang w:val="en-US"/>
        </w:rPr>
        <w:t xml:space="preserve"> </w:t>
      </w:r>
      <w:r w:rsidR="00F1038A" w:rsidRPr="00F05035">
        <w:rPr>
          <w:rFonts w:ascii="Book Antiqua" w:hAnsi="Book Antiqua"/>
          <w:lang w:val="en-US"/>
        </w:rPr>
        <w:t>multi-epidemiological surveillance</w:t>
      </w:r>
      <w:r w:rsidR="008B52D2" w:rsidRPr="00F05035">
        <w:rPr>
          <w:rFonts w:ascii="Book Antiqua" w:hAnsi="Book Antiqua"/>
          <w:lang w:val="en-US"/>
        </w:rPr>
        <w:t>.</w:t>
      </w:r>
      <w:r w:rsidR="00A706E0" w:rsidRPr="00F05035">
        <w:rPr>
          <w:rFonts w:ascii="Book Antiqua" w:hAnsi="Book Antiqua"/>
          <w:lang w:val="en-US"/>
        </w:rPr>
        <w:t xml:space="preserve"> This </w:t>
      </w:r>
      <w:r w:rsidR="00E9213F" w:rsidRPr="00F05035">
        <w:rPr>
          <w:rFonts w:ascii="Book Antiqua" w:hAnsi="Book Antiqua"/>
          <w:lang w:val="en-US"/>
        </w:rPr>
        <w:t xml:space="preserve">comes in alignment with </w:t>
      </w:r>
      <w:r w:rsidR="00741B57" w:rsidRPr="00F05035">
        <w:rPr>
          <w:rFonts w:ascii="Book Antiqua" w:hAnsi="Book Antiqua"/>
          <w:lang w:val="en-US"/>
        </w:rPr>
        <w:t xml:space="preserve">axis 5 of the </w:t>
      </w:r>
      <w:r w:rsidR="00DA20A9" w:rsidRPr="00F05035">
        <w:rPr>
          <w:rFonts w:ascii="Book Antiqua" w:hAnsi="Book Antiqua"/>
          <w:lang w:val="en-US"/>
        </w:rPr>
        <w:t xml:space="preserve">National </w:t>
      </w:r>
      <w:r w:rsidR="00352189" w:rsidRPr="00F05035">
        <w:rPr>
          <w:rFonts w:ascii="Book Antiqua" w:hAnsi="Book Antiqua"/>
          <w:lang w:val="en-US"/>
        </w:rPr>
        <w:t xml:space="preserve">Post-Ebola Recovery strategy on health resilience and risk reduction, </w:t>
      </w:r>
      <w:r w:rsidR="00DF2085" w:rsidRPr="00F05035">
        <w:rPr>
          <w:rFonts w:ascii="Book Antiqua" w:hAnsi="Book Antiqua"/>
          <w:lang w:val="en-US"/>
        </w:rPr>
        <w:t>and resonates with</w:t>
      </w:r>
      <w:r w:rsidR="00473D7C">
        <w:rPr>
          <w:rFonts w:ascii="Book Antiqua" w:hAnsi="Book Antiqua"/>
          <w:lang w:val="en-US"/>
        </w:rPr>
        <w:t xml:space="preserve"> </w:t>
      </w:r>
      <w:r w:rsidR="00352189" w:rsidRPr="00F05035">
        <w:rPr>
          <w:rFonts w:ascii="Book Antiqua" w:hAnsi="Book Antiqua"/>
          <w:lang w:val="en-US"/>
        </w:rPr>
        <w:t xml:space="preserve">the </w:t>
      </w:r>
      <w:r w:rsidR="00A706E0" w:rsidRPr="00F05035">
        <w:rPr>
          <w:rFonts w:ascii="Book Antiqua" w:hAnsi="Book Antiqua"/>
          <w:lang w:val="en-US"/>
        </w:rPr>
        <w:t xml:space="preserve">priorities </w:t>
      </w:r>
      <w:r w:rsidR="00741B57" w:rsidRPr="00F05035">
        <w:rPr>
          <w:rFonts w:ascii="Book Antiqua" w:hAnsi="Book Antiqua"/>
          <w:lang w:val="en-US"/>
        </w:rPr>
        <w:t xml:space="preserve">set </w:t>
      </w:r>
      <w:r w:rsidR="00E9213F" w:rsidRPr="00F05035">
        <w:rPr>
          <w:rFonts w:ascii="Book Antiqua" w:hAnsi="Book Antiqua"/>
          <w:lang w:val="en-US"/>
        </w:rPr>
        <w:t xml:space="preserve">out </w:t>
      </w:r>
      <w:r w:rsidR="00A706E0" w:rsidRPr="00F05035">
        <w:rPr>
          <w:rFonts w:ascii="Book Antiqua" w:hAnsi="Book Antiqua"/>
          <w:lang w:val="en-US"/>
        </w:rPr>
        <w:t>by the Ministry of Health</w:t>
      </w:r>
      <w:r w:rsidR="00473D7C">
        <w:rPr>
          <w:rFonts w:ascii="Book Antiqua" w:hAnsi="Book Antiqua"/>
          <w:lang w:val="en-US"/>
        </w:rPr>
        <w:t xml:space="preserve"> </w:t>
      </w:r>
      <w:r w:rsidR="008B52D2" w:rsidRPr="00F05035">
        <w:rPr>
          <w:rFonts w:ascii="Book Antiqua" w:hAnsi="Book Antiqua"/>
          <w:lang w:val="en-US"/>
        </w:rPr>
        <w:t xml:space="preserve">during the </w:t>
      </w:r>
      <w:r w:rsidR="00032643" w:rsidRPr="00F05035">
        <w:rPr>
          <w:rFonts w:ascii="Book Antiqua" w:hAnsi="Book Antiqua"/>
          <w:lang w:val="en-US"/>
        </w:rPr>
        <w:t>U</w:t>
      </w:r>
      <w:r w:rsidR="00DF2085" w:rsidRPr="00F05035">
        <w:rPr>
          <w:rFonts w:ascii="Book Antiqua" w:hAnsi="Book Antiqua"/>
          <w:lang w:val="en-US"/>
        </w:rPr>
        <w:t xml:space="preserve">nited </w:t>
      </w:r>
      <w:r w:rsidR="00032643" w:rsidRPr="00F05035">
        <w:rPr>
          <w:rFonts w:ascii="Book Antiqua" w:hAnsi="Book Antiqua"/>
          <w:lang w:val="en-US"/>
        </w:rPr>
        <w:t>N</w:t>
      </w:r>
      <w:r w:rsidR="00DF2085" w:rsidRPr="00F05035">
        <w:rPr>
          <w:rFonts w:ascii="Book Antiqua" w:hAnsi="Book Antiqua"/>
          <w:lang w:val="en-US"/>
        </w:rPr>
        <w:t xml:space="preserve">ations </w:t>
      </w:r>
      <w:r w:rsidR="00032643" w:rsidRPr="00F05035">
        <w:rPr>
          <w:rFonts w:ascii="Book Antiqua" w:hAnsi="Book Antiqua"/>
          <w:lang w:val="en-US"/>
        </w:rPr>
        <w:t>C</w:t>
      </w:r>
      <w:r w:rsidR="00DF2085" w:rsidRPr="00F05035">
        <w:rPr>
          <w:rFonts w:ascii="Book Antiqua" w:hAnsi="Book Antiqua"/>
          <w:lang w:val="en-US"/>
        </w:rPr>
        <w:t xml:space="preserve">ountry </w:t>
      </w:r>
      <w:r w:rsidR="00473D7C" w:rsidRPr="00F05035">
        <w:rPr>
          <w:rFonts w:ascii="Book Antiqua" w:hAnsi="Book Antiqua"/>
          <w:lang w:val="en-US"/>
        </w:rPr>
        <w:t>Team (</w:t>
      </w:r>
      <w:r w:rsidR="001749A9" w:rsidRPr="00F05035">
        <w:rPr>
          <w:rFonts w:ascii="Book Antiqua" w:hAnsi="Book Antiqua"/>
          <w:lang w:val="en-US"/>
        </w:rPr>
        <w:t xml:space="preserve">UNCT) </w:t>
      </w:r>
      <w:r w:rsidR="00032643" w:rsidRPr="00F05035">
        <w:rPr>
          <w:rFonts w:ascii="Book Antiqua" w:hAnsi="Book Antiqua"/>
          <w:lang w:val="en-US"/>
        </w:rPr>
        <w:t>annual retreat 2015</w:t>
      </w:r>
      <w:r w:rsidR="008B52D2" w:rsidRPr="00F05035">
        <w:rPr>
          <w:rFonts w:ascii="Book Antiqua" w:hAnsi="Book Antiqua"/>
          <w:lang w:val="en-US"/>
        </w:rPr>
        <w:t xml:space="preserve"> in Sangaredi</w:t>
      </w:r>
      <w:r w:rsidR="00473D7C">
        <w:rPr>
          <w:rFonts w:ascii="Book Antiqua" w:hAnsi="Book Antiqua"/>
          <w:lang w:val="en-US"/>
        </w:rPr>
        <w:t xml:space="preserve"> </w:t>
      </w:r>
      <w:r w:rsidR="00352189" w:rsidRPr="00F05035">
        <w:rPr>
          <w:rFonts w:ascii="Book Antiqua" w:hAnsi="Book Antiqua"/>
          <w:lang w:val="en-US"/>
        </w:rPr>
        <w:t xml:space="preserve">meant </w:t>
      </w:r>
      <w:r w:rsidR="00A706E0" w:rsidRPr="00F05035">
        <w:rPr>
          <w:rFonts w:ascii="Book Antiqua" w:hAnsi="Book Antiqua"/>
          <w:lang w:val="en-US"/>
        </w:rPr>
        <w:t>to improve the health governance at all levels</w:t>
      </w:r>
      <w:r w:rsidR="008B52D2" w:rsidRPr="00F05035">
        <w:rPr>
          <w:rFonts w:ascii="Book Antiqua" w:hAnsi="Book Antiqua"/>
          <w:lang w:val="en-US"/>
        </w:rPr>
        <w:t xml:space="preserve">. </w:t>
      </w:r>
      <w:r w:rsidR="00772768" w:rsidRPr="00F05035">
        <w:rPr>
          <w:rFonts w:ascii="Book Antiqua" w:hAnsi="Book Antiqua"/>
          <w:lang w:val="en-US"/>
        </w:rPr>
        <w:t xml:space="preserve">Coming </w:t>
      </w:r>
      <w:r w:rsidR="00E9213F" w:rsidRPr="00F05035">
        <w:rPr>
          <w:rFonts w:ascii="Book Antiqua" w:hAnsi="Book Antiqua"/>
          <w:lang w:val="en-US"/>
        </w:rPr>
        <w:t xml:space="preserve">also </w:t>
      </w:r>
      <w:r w:rsidR="00772768" w:rsidRPr="00F05035">
        <w:rPr>
          <w:rFonts w:ascii="Book Antiqua" w:hAnsi="Book Antiqua"/>
          <w:lang w:val="en-US"/>
        </w:rPr>
        <w:t>in response to</w:t>
      </w:r>
      <w:r w:rsidR="00A706E0" w:rsidRPr="00F05035">
        <w:rPr>
          <w:rFonts w:ascii="Book Antiqua" w:hAnsi="Book Antiqua"/>
          <w:lang w:val="en-US"/>
        </w:rPr>
        <w:t xml:space="preserve"> the request </w:t>
      </w:r>
      <w:r w:rsidR="00772768" w:rsidRPr="00F05035">
        <w:rPr>
          <w:rFonts w:ascii="Book Antiqua" w:hAnsi="Book Antiqua"/>
          <w:lang w:val="en-US"/>
        </w:rPr>
        <w:t xml:space="preserve">from </w:t>
      </w:r>
      <w:r w:rsidR="00A706E0" w:rsidRPr="00F05035">
        <w:rPr>
          <w:rFonts w:ascii="Book Antiqua" w:hAnsi="Book Antiqua"/>
          <w:lang w:val="en-US"/>
        </w:rPr>
        <w:t xml:space="preserve">the </w:t>
      </w:r>
      <w:r w:rsidR="00EA6BBB" w:rsidRPr="00F05035">
        <w:rPr>
          <w:rFonts w:ascii="Book Antiqua" w:hAnsi="Book Antiqua"/>
          <w:lang w:val="en-US"/>
        </w:rPr>
        <w:t xml:space="preserve">Ministry of Territorial Administration, the UN Resident Coordinator deployed an international mission to evaluate the national capacities </w:t>
      </w:r>
      <w:r w:rsidR="008B52D2" w:rsidRPr="00F05035">
        <w:rPr>
          <w:rFonts w:ascii="Book Antiqua" w:hAnsi="Book Antiqua"/>
          <w:lang w:val="en-US"/>
        </w:rPr>
        <w:t xml:space="preserve">to prevent </w:t>
      </w:r>
      <w:r w:rsidR="00D767DF" w:rsidRPr="00F05035">
        <w:rPr>
          <w:rFonts w:ascii="Book Antiqua" w:hAnsi="Book Antiqua"/>
          <w:lang w:val="en-US"/>
        </w:rPr>
        <w:t>and manag</w:t>
      </w:r>
      <w:r w:rsidR="008B52D2" w:rsidRPr="00F05035">
        <w:rPr>
          <w:rFonts w:ascii="Book Antiqua" w:hAnsi="Book Antiqua"/>
          <w:lang w:val="en-US"/>
        </w:rPr>
        <w:t>e</w:t>
      </w:r>
      <w:r w:rsidR="00473D7C">
        <w:rPr>
          <w:rFonts w:ascii="Book Antiqua" w:hAnsi="Book Antiqua"/>
          <w:lang w:val="en-US"/>
        </w:rPr>
        <w:t xml:space="preserve"> </w:t>
      </w:r>
      <w:r w:rsidR="008B52D2" w:rsidRPr="00F05035">
        <w:rPr>
          <w:rFonts w:ascii="Book Antiqua" w:hAnsi="Book Antiqua"/>
          <w:lang w:val="en-US"/>
        </w:rPr>
        <w:t xml:space="preserve">possible </w:t>
      </w:r>
      <w:r w:rsidR="00D767DF" w:rsidRPr="00F05035">
        <w:rPr>
          <w:rFonts w:ascii="Book Antiqua" w:hAnsi="Book Antiqua"/>
          <w:lang w:val="en-US"/>
        </w:rPr>
        <w:t xml:space="preserve">risks from natural disasters. </w:t>
      </w:r>
      <w:r w:rsidR="008B52D2" w:rsidRPr="00F05035">
        <w:rPr>
          <w:rFonts w:ascii="Book Antiqua" w:hAnsi="Book Antiqua"/>
          <w:lang w:val="en-US"/>
        </w:rPr>
        <w:t xml:space="preserve">The </w:t>
      </w:r>
      <w:r w:rsidR="00914B23" w:rsidRPr="00F05035">
        <w:rPr>
          <w:rFonts w:ascii="Book Antiqua" w:hAnsi="Book Antiqua"/>
          <w:lang w:val="en-US"/>
        </w:rPr>
        <w:t xml:space="preserve">inter-agency mission </w:t>
      </w:r>
      <w:r w:rsidR="008B52D2" w:rsidRPr="00F05035">
        <w:rPr>
          <w:rFonts w:ascii="Book Antiqua" w:hAnsi="Book Antiqua"/>
          <w:lang w:val="en-US"/>
        </w:rPr>
        <w:t xml:space="preserve">which </w:t>
      </w:r>
      <w:r w:rsidR="00914B23" w:rsidRPr="00F05035">
        <w:rPr>
          <w:rFonts w:ascii="Book Antiqua" w:hAnsi="Book Antiqua"/>
          <w:lang w:val="en-US"/>
        </w:rPr>
        <w:t xml:space="preserve">was deployed </w:t>
      </w:r>
      <w:r w:rsidR="00DF2085" w:rsidRPr="00F05035">
        <w:rPr>
          <w:rFonts w:ascii="Book Antiqua" w:hAnsi="Book Antiqua"/>
          <w:lang w:val="en-US"/>
        </w:rPr>
        <w:t xml:space="preserve">across </w:t>
      </w:r>
      <w:r w:rsidR="00914B23" w:rsidRPr="00F05035">
        <w:rPr>
          <w:rFonts w:ascii="Book Antiqua" w:hAnsi="Book Antiqua"/>
          <w:lang w:val="en-US"/>
        </w:rPr>
        <w:t xml:space="preserve">the country </w:t>
      </w:r>
      <w:r w:rsidR="008B52D2" w:rsidRPr="00F05035">
        <w:rPr>
          <w:rFonts w:ascii="Book Antiqua" w:hAnsi="Book Antiqua"/>
          <w:lang w:val="en-US"/>
        </w:rPr>
        <w:t>for a</w:t>
      </w:r>
      <w:r w:rsidR="00DF2085" w:rsidRPr="00F05035">
        <w:rPr>
          <w:rFonts w:ascii="Book Antiqua" w:hAnsi="Book Antiqua"/>
          <w:lang w:val="en-US"/>
        </w:rPr>
        <w:t xml:space="preserve">n </w:t>
      </w:r>
      <w:r w:rsidR="007225B3" w:rsidRPr="00F05035">
        <w:rPr>
          <w:rFonts w:ascii="Book Antiqua" w:hAnsi="Book Antiqua"/>
          <w:lang w:val="en-US"/>
        </w:rPr>
        <w:t>in-depth</w:t>
      </w:r>
      <w:r w:rsidR="008B52D2" w:rsidRPr="00F05035">
        <w:rPr>
          <w:rFonts w:ascii="Book Antiqua" w:hAnsi="Book Antiqua"/>
          <w:lang w:val="en-US"/>
        </w:rPr>
        <w:t xml:space="preserve"> assessment </w:t>
      </w:r>
      <w:r w:rsidR="00914B23" w:rsidRPr="00F05035">
        <w:rPr>
          <w:rFonts w:ascii="Book Antiqua" w:hAnsi="Book Antiqua"/>
          <w:lang w:val="en-US"/>
        </w:rPr>
        <w:t>concluded tha</w:t>
      </w:r>
      <w:r w:rsidR="008B52D2" w:rsidRPr="00F05035">
        <w:rPr>
          <w:rFonts w:ascii="Book Antiqua" w:hAnsi="Book Antiqua"/>
          <w:lang w:val="en-US"/>
        </w:rPr>
        <w:t>t all existing national structures</w:t>
      </w:r>
      <w:r w:rsidR="00914B23" w:rsidRPr="00F05035">
        <w:rPr>
          <w:rFonts w:ascii="Book Antiqua" w:hAnsi="Book Antiqua"/>
          <w:lang w:val="en-US"/>
        </w:rPr>
        <w:t xml:space="preserve"> needed </w:t>
      </w:r>
      <w:r w:rsidR="00F27E79" w:rsidRPr="00F05035">
        <w:rPr>
          <w:rFonts w:ascii="Book Antiqua" w:hAnsi="Book Antiqua"/>
          <w:lang w:val="en-US"/>
        </w:rPr>
        <w:t xml:space="preserve">urgent </w:t>
      </w:r>
      <w:r w:rsidR="00914B23" w:rsidRPr="00F05035">
        <w:rPr>
          <w:rFonts w:ascii="Book Antiqua" w:hAnsi="Book Antiqua"/>
          <w:lang w:val="en-US"/>
        </w:rPr>
        <w:t>support in capacity-</w:t>
      </w:r>
      <w:r w:rsidR="00E9213F" w:rsidRPr="00F05035">
        <w:rPr>
          <w:rFonts w:ascii="Book Antiqua" w:hAnsi="Book Antiqua"/>
          <w:lang w:val="en-US"/>
        </w:rPr>
        <w:t xml:space="preserve">development </w:t>
      </w:r>
      <w:r w:rsidR="002B7570" w:rsidRPr="00F05035">
        <w:rPr>
          <w:rFonts w:ascii="Book Antiqua" w:hAnsi="Book Antiqua"/>
          <w:lang w:val="en-US"/>
        </w:rPr>
        <w:t xml:space="preserve">in order </w:t>
      </w:r>
      <w:r w:rsidR="008B52D2" w:rsidRPr="00F05035">
        <w:rPr>
          <w:rFonts w:ascii="Book Antiqua" w:hAnsi="Book Antiqua"/>
          <w:lang w:val="en-US"/>
        </w:rPr>
        <w:t xml:space="preserve">to improve their </w:t>
      </w:r>
      <w:r w:rsidR="00DA20A9" w:rsidRPr="00F05035">
        <w:rPr>
          <w:rFonts w:ascii="Book Antiqua" w:hAnsi="Book Antiqua"/>
          <w:lang w:val="en-US"/>
        </w:rPr>
        <w:t xml:space="preserve">emergency </w:t>
      </w:r>
      <w:r w:rsidR="008B52D2" w:rsidRPr="00F05035">
        <w:rPr>
          <w:rFonts w:ascii="Book Antiqua" w:hAnsi="Book Antiqua"/>
          <w:lang w:val="en-US"/>
        </w:rPr>
        <w:t xml:space="preserve">preparedness </w:t>
      </w:r>
      <w:r w:rsidR="00DA20A9" w:rsidRPr="00F05035">
        <w:rPr>
          <w:rFonts w:ascii="Book Antiqua" w:hAnsi="Book Antiqua"/>
          <w:lang w:val="en-US"/>
        </w:rPr>
        <w:t>and r</w:t>
      </w:r>
      <w:r w:rsidR="008B52D2" w:rsidRPr="00F05035">
        <w:rPr>
          <w:rFonts w:ascii="Book Antiqua" w:hAnsi="Book Antiqua"/>
          <w:lang w:val="en-US"/>
        </w:rPr>
        <w:t>esponse capabilities</w:t>
      </w:r>
      <w:r w:rsidR="00E9213F" w:rsidRPr="00F05035">
        <w:rPr>
          <w:rFonts w:ascii="Book Antiqua" w:hAnsi="Book Antiqua"/>
          <w:lang w:val="en-US"/>
        </w:rPr>
        <w:t>. The assessment above inspired the idea to put</w:t>
      </w:r>
      <w:r w:rsidR="002B7570" w:rsidRPr="00F05035">
        <w:rPr>
          <w:rFonts w:ascii="Book Antiqua" w:hAnsi="Book Antiqua"/>
          <w:lang w:val="en-US"/>
        </w:rPr>
        <w:t xml:space="preserve"> in place </w:t>
      </w:r>
      <w:r w:rsidR="00F27E79" w:rsidRPr="00F05035">
        <w:rPr>
          <w:rFonts w:ascii="Book Antiqua" w:hAnsi="Book Antiqua"/>
          <w:lang w:val="en-US"/>
        </w:rPr>
        <w:t>a comprehensive natu</w:t>
      </w:r>
      <w:r w:rsidR="00DA20A9" w:rsidRPr="00F05035">
        <w:rPr>
          <w:rFonts w:ascii="Book Antiqua" w:hAnsi="Book Antiqua"/>
          <w:lang w:val="en-US"/>
        </w:rPr>
        <w:t>ral disaster risk reduction framework</w:t>
      </w:r>
      <w:r w:rsidR="00914B23" w:rsidRPr="00F05035">
        <w:rPr>
          <w:rFonts w:ascii="Book Antiqua" w:hAnsi="Book Antiqua"/>
          <w:lang w:val="en-US"/>
        </w:rPr>
        <w:t xml:space="preserve">. </w:t>
      </w:r>
    </w:p>
    <w:p w:rsidR="00A86EDF" w:rsidRPr="00F05035" w:rsidRDefault="00D51550" w:rsidP="00A85B01">
      <w:pPr>
        <w:jc w:val="both"/>
        <w:rPr>
          <w:rFonts w:ascii="Book Antiqua" w:hAnsi="Book Antiqua"/>
          <w:lang w:val="en-US"/>
        </w:rPr>
      </w:pPr>
      <w:r w:rsidRPr="00F05035">
        <w:rPr>
          <w:rFonts w:ascii="Book Antiqua" w:hAnsi="Book Antiqua"/>
          <w:lang w:val="en-US"/>
        </w:rPr>
        <w:t>It is in that spirit that UNDP proposes this project meant to provide systemic operational capacit</w:t>
      </w:r>
      <w:r w:rsidR="00F27E79" w:rsidRPr="00F05035">
        <w:rPr>
          <w:rFonts w:ascii="Book Antiqua" w:hAnsi="Book Antiqua"/>
          <w:lang w:val="en-US"/>
        </w:rPr>
        <w:t xml:space="preserve">ies </w:t>
      </w:r>
      <w:r w:rsidRPr="00F05035">
        <w:rPr>
          <w:rFonts w:ascii="Book Antiqua" w:hAnsi="Book Antiqua"/>
          <w:lang w:val="en-US"/>
        </w:rPr>
        <w:t xml:space="preserve">to the newly created </w:t>
      </w:r>
      <w:r w:rsidR="0017567B">
        <w:rPr>
          <w:rFonts w:ascii="Book Antiqua" w:hAnsi="Book Antiqua"/>
          <w:lang w:val="en-US"/>
        </w:rPr>
        <w:t>National Sanitary Security</w:t>
      </w:r>
      <w:r w:rsidR="007225B3">
        <w:rPr>
          <w:rFonts w:ascii="Book Antiqua" w:hAnsi="Book Antiqua"/>
          <w:lang w:val="en-US"/>
        </w:rPr>
        <w:t xml:space="preserve"> Agency </w:t>
      </w:r>
      <w:r w:rsidR="005545E4" w:rsidRPr="00F05035">
        <w:rPr>
          <w:rFonts w:ascii="Book Antiqua" w:hAnsi="Book Antiqua"/>
          <w:lang w:val="en-US"/>
        </w:rPr>
        <w:t>(ANSS)</w:t>
      </w:r>
      <w:r w:rsidRPr="00F05035">
        <w:rPr>
          <w:rFonts w:ascii="Book Antiqua" w:hAnsi="Book Antiqua"/>
          <w:lang w:val="en-US"/>
        </w:rPr>
        <w:t xml:space="preserve">. </w:t>
      </w:r>
      <w:r w:rsidR="00032643" w:rsidRPr="00F05035">
        <w:rPr>
          <w:rFonts w:ascii="Book Antiqua" w:hAnsi="Book Antiqua"/>
          <w:lang w:val="en-US"/>
        </w:rPr>
        <w:t xml:space="preserve">As a new entity, it </w:t>
      </w:r>
      <w:r w:rsidR="00032643" w:rsidRPr="00F05035">
        <w:rPr>
          <w:rFonts w:ascii="Book Antiqua" w:hAnsi="Book Antiqua"/>
          <w:lang w:val="en-US"/>
        </w:rPr>
        <w:lastRenderedPageBreak/>
        <w:t xml:space="preserve">is understood that it </w:t>
      </w:r>
      <w:r w:rsidR="00E9213F" w:rsidRPr="00F05035">
        <w:rPr>
          <w:rFonts w:ascii="Book Antiqua" w:hAnsi="Book Antiqua"/>
          <w:lang w:val="en-US"/>
        </w:rPr>
        <w:t xml:space="preserve">is facing </w:t>
      </w:r>
      <w:r w:rsidR="005545E4" w:rsidRPr="00F05035">
        <w:rPr>
          <w:rFonts w:ascii="Book Antiqua" w:hAnsi="Book Antiqua"/>
          <w:lang w:val="en-US"/>
        </w:rPr>
        <w:t>shortage</w:t>
      </w:r>
      <w:r w:rsidR="00E9213F" w:rsidRPr="00F05035">
        <w:rPr>
          <w:rFonts w:ascii="Book Antiqua" w:hAnsi="Book Antiqua"/>
          <w:lang w:val="en-US"/>
        </w:rPr>
        <w:t xml:space="preserve"> of resources and expertis</w:t>
      </w:r>
      <w:r w:rsidR="005545E4" w:rsidRPr="00F05035">
        <w:rPr>
          <w:rFonts w:ascii="Book Antiqua" w:hAnsi="Book Antiqua"/>
          <w:lang w:val="en-US"/>
        </w:rPr>
        <w:t>e needed t</w:t>
      </w:r>
      <w:r w:rsidR="00E9213F" w:rsidRPr="00F05035">
        <w:rPr>
          <w:rFonts w:ascii="Book Antiqua" w:hAnsi="Book Antiqua"/>
          <w:lang w:val="en-US"/>
        </w:rPr>
        <w:t>o s</w:t>
      </w:r>
      <w:r w:rsidR="002B7570" w:rsidRPr="00F05035">
        <w:rPr>
          <w:rFonts w:ascii="Book Antiqua" w:hAnsi="Book Antiqua"/>
          <w:lang w:val="en-US"/>
        </w:rPr>
        <w:t xml:space="preserve">uccessfully </w:t>
      </w:r>
      <w:r w:rsidR="001E4DB0" w:rsidRPr="00F05035">
        <w:rPr>
          <w:rFonts w:ascii="Book Antiqua" w:hAnsi="Book Antiqua"/>
          <w:lang w:val="en-US"/>
        </w:rPr>
        <w:t xml:space="preserve">implement the strategic orientations from </w:t>
      </w:r>
      <w:r w:rsidR="00E9213F" w:rsidRPr="00F05035">
        <w:rPr>
          <w:rFonts w:ascii="Book Antiqua" w:hAnsi="Book Antiqua"/>
          <w:lang w:val="en-US"/>
        </w:rPr>
        <w:t xml:space="preserve">its line </w:t>
      </w:r>
      <w:r w:rsidR="001E4DB0" w:rsidRPr="00F05035">
        <w:rPr>
          <w:rFonts w:ascii="Book Antiqua" w:hAnsi="Book Antiqua"/>
          <w:lang w:val="en-US"/>
        </w:rPr>
        <w:t xml:space="preserve">Ministry of Health </w:t>
      </w:r>
      <w:r w:rsidR="00E9213F" w:rsidRPr="00F05035">
        <w:rPr>
          <w:rFonts w:ascii="Book Antiqua" w:hAnsi="Book Antiqua"/>
          <w:lang w:val="en-US"/>
        </w:rPr>
        <w:t xml:space="preserve">in areas of </w:t>
      </w:r>
      <w:r w:rsidR="001E4DB0" w:rsidRPr="00F05035">
        <w:rPr>
          <w:rFonts w:ascii="Book Antiqua" w:hAnsi="Book Antiqua"/>
          <w:lang w:val="en-US"/>
        </w:rPr>
        <w:t xml:space="preserve">health </w:t>
      </w:r>
      <w:r w:rsidR="005545E4" w:rsidRPr="00F05035">
        <w:rPr>
          <w:rFonts w:ascii="Book Antiqua" w:hAnsi="Book Antiqua"/>
          <w:lang w:val="en-US"/>
        </w:rPr>
        <w:t xml:space="preserve">safety </w:t>
      </w:r>
      <w:r w:rsidR="00E9213F" w:rsidRPr="00F05035">
        <w:rPr>
          <w:rFonts w:ascii="Book Antiqua" w:hAnsi="Book Antiqua"/>
          <w:lang w:val="en-US"/>
        </w:rPr>
        <w:t>and epidemiological surveillance</w:t>
      </w:r>
      <w:r w:rsidR="001E4DB0" w:rsidRPr="00F05035">
        <w:rPr>
          <w:rFonts w:ascii="Book Antiqua" w:hAnsi="Book Antiqua"/>
          <w:lang w:val="en-US"/>
        </w:rPr>
        <w:t xml:space="preserve">. </w:t>
      </w:r>
      <w:r w:rsidRPr="00F05035">
        <w:rPr>
          <w:rFonts w:ascii="Book Antiqua" w:hAnsi="Book Antiqua"/>
          <w:lang w:val="en-US"/>
        </w:rPr>
        <w:t xml:space="preserve">UNDP has </w:t>
      </w:r>
      <w:r w:rsidR="00F27E79" w:rsidRPr="00F05035">
        <w:rPr>
          <w:rFonts w:ascii="Book Antiqua" w:hAnsi="Book Antiqua"/>
          <w:lang w:val="en-US"/>
        </w:rPr>
        <w:t xml:space="preserve">in the past </w:t>
      </w:r>
      <w:r w:rsidRPr="00F05035">
        <w:rPr>
          <w:rFonts w:ascii="Book Antiqua" w:hAnsi="Book Antiqua"/>
          <w:lang w:val="en-US"/>
        </w:rPr>
        <w:t xml:space="preserve">provided </w:t>
      </w:r>
      <w:r w:rsidR="00115A1F" w:rsidRPr="00F05035">
        <w:rPr>
          <w:rFonts w:ascii="Book Antiqua" w:hAnsi="Book Antiqua"/>
          <w:lang w:val="en-US"/>
        </w:rPr>
        <w:t xml:space="preserve">such </w:t>
      </w:r>
      <w:r w:rsidRPr="00F05035">
        <w:rPr>
          <w:rFonts w:ascii="Book Antiqua" w:hAnsi="Book Antiqua"/>
          <w:lang w:val="en-US"/>
        </w:rPr>
        <w:t>s</w:t>
      </w:r>
      <w:r w:rsidR="00772768" w:rsidRPr="00F05035">
        <w:rPr>
          <w:rFonts w:ascii="Book Antiqua" w:hAnsi="Book Antiqua"/>
          <w:lang w:val="en-US"/>
        </w:rPr>
        <w:t xml:space="preserve">trategic and operational support to </w:t>
      </w:r>
      <w:r w:rsidRPr="00F05035">
        <w:rPr>
          <w:rFonts w:ascii="Book Antiqua" w:hAnsi="Book Antiqua"/>
          <w:lang w:val="en-US"/>
        </w:rPr>
        <w:t>o</w:t>
      </w:r>
      <w:r w:rsidR="00772768" w:rsidRPr="00F05035">
        <w:rPr>
          <w:rFonts w:ascii="Book Antiqua" w:hAnsi="Book Antiqua"/>
          <w:lang w:val="en-US"/>
        </w:rPr>
        <w:t>the</w:t>
      </w:r>
      <w:r w:rsidRPr="00F05035">
        <w:rPr>
          <w:rFonts w:ascii="Book Antiqua" w:hAnsi="Book Antiqua"/>
          <w:lang w:val="en-US"/>
        </w:rPr>
        <w:t>r government entities such as the former National Ebola R</w:t>
      </w:r>
      <w:r w:rsidR="00772768" w:rsidRPr="00F05035">
        <w:rPr>
          <w:rFonts w:ascii="Book Antiqua" w:hAnsi="Book Antiqua"/>
          <w:lang w:val="en-US"/>
        </w:rPr>
        <w:t xml:space="preserve">esponse Cell </w:t>
      </w:r>
      <w:r w:rsidR="00080CDC" w:rsidRPr="00F05035">
        <w:rPr>
          <w:rFonts w:ascii="Book Antiqua" w:hAnsi="Book Antiqua"/>
          <w:lang w:val="en-US"/>
        </w:rPr>
        <w:t xml:space="preserve">during </w:t>
      </w:r>
      <w:r w:rsidRPr="00F05035">
        <w:rPr>
          <w:rFonts w:ascii="Book Antiqua" w:hAnsi="Book Antiqua"/>
          <w:lang w:val="en-US"/>
        </w:rPr>
        <w:t>the Ebol</w:t>
      </w:r>
      <w:r w:rsidR="00772768" w:rsidRPr="00F05035">
        <w:rPr>
          <w:rFonts w:ascii="Book Antiqua" w:hAnsi="Book Antiqua"/>
          <w:lang w:val="en-US"/>
        </w:rPr>
        <w:t>a crisis</w:t>
      </w:r>
      <w:r w:rsidR="00F27E79" w:rsidRPr="00F05035">
        <w:rPr>
          <w:rFonts w:ascii="Book Antiqua" w:hAnsi="Book Antiqua"/>
          <w:lang w:val="en-US"/>
        </w:rPr>
        <w:t>. The support included</w:t>
      </w:r>
      <w:r w:rsidR="00A85B01" w:rsidRPr="00F05035">
        <w:rPr>
          <w:rFonts w:ascii="Book Antiqua" w:hAnsi="Book Antiqua"/>
          <w:lang w:val="en-US"/>
        </w:rPr>
        <w:t>,</w:t>
      </w:r>
      <w:r w:rsidR="00F27E79" w:rsidRPr="00F05035">
        <w:rPr>
          <w:rFonts w:ascii="Book Antiqua" w:hAnsi="Book Antiqua"/>
          <w:lang w:val="en-US"/>
        </w:rPr>
        <w:t xml:space="preserve"> but </w:t>
      </w:r>
      <w:r w:rsidR="001749A9" w:rsidRPr="00F05035">
        <w:rPr>
          <w:rFonts w:ascii="Book Antiqua" w:hAnsi="Book Antiqua"/>
          <w:lang w:val="en-US"/>
        </w:rPr>
        <w:t xml:space="preserve">was </w:t>
      </w:r>
      <w:r w:rsidR="00F27E79" w:rsidRPr="00F05035">
        <w:rPr>
          <w:rFonts w:ascii="Book Antiqua" w:hAnsi="Book Antiqua"/>
          <w:lang w:val="en-US"/>
        </w:rPr>
        <w:t xml:space="preserve">not </w:t>
      </w:r>
      <w:r w:rsidR="00473D7C" w:rsidRPr="00F05035">
        <w:rPr>
          <w:rFonts w:ascii="Book Antiqua" w:hAnsi="Book Antiqua"/>
          <w:lang w:val="en-US"/>
        </w:rPr>
        <w:t>limited to</w:t>
      </w:r>
      <w:r w:rsidR="00A86EDF" w:rsidRPr="00F05035">
        <w:rPr>
          <w:rFonts w:ascii="Book Antiqua" w:hAnsi="Book Antiqua"/>
          <w:lang w:val="en-US"/>
        </w:rPr>
        <w:t xml:space="preserve"> providing </w:t>
      </w:r>
      <w:r w:rsidR="00115A1F" w:rsidRPr="00F05035">
        <w:rPr>
          <w:rFonts w:ascii="Book Antiqua" w:hAnsi="Book Antiqua"/>
          <w:lang w:val="en-US"/>
        </w:rPr>
        <w:t xml:space="preserve">funds </w:t>
      </w:r>
      <w:r w:rsidR="00A86EDF" w:rsidRPr="00F05035">
        <w:rPr>
          <w:rFonts w:ascii="Book Antiqua" w:hAnsi="Book Antiqua"/>
          <w:lang w:val="en-US"/>
        </w:rPr>
        <w:t>for Ebola response workers</w:t>
      </w:r>
      <w:r w:rsidR="00A85B01" w:rsidRPr="00F05035">
        <w:rPr>
          <w:rFonts w:ascii="Book Antiqua" w:hAnsi="Book Antiqua"/>
          <w:lang w:val="en-US"/>
        </w:rPr>
        <w:t xml:space="preserve">, </w:t>
      </w:r>
      <w:r w:rsidR="00080CDC" w:rsidRPr="00F05035">
        <w:rPr>
          <w:rFonts w:ascii="Book Antiqua" w:hAnsi="Book Antiqua"/>
          <w:lang w:val="en-US"/>
        </w:rPr>
        <w:t xml:space="preserve">support in the </w:t>
      </w:r>
      <w:r w:rsidR="00A85B01" w:rsidRPr="00F05035">
        <w:rPr>
          <w:rFonts w:ascii="Book Antiqua" w:hAnsi="Book Antiqua"/>
          <w:lang w:val="en-US"/>
        </w:rPr>
        <w:t>field cri</w:t>
      </w:r>
      <w:r w:rsidR="00A86EDF" w:rsidRPr="00F05035">
        <w:rPr>
          <w:rFonts w:ascii="Book Antiqua" w:hAnsi="Book Antiqua"/>
          <w:lang w:val="en-US"/>
        </w:rPr>
        <w:t>sis coordination during the resurgence</w:t>
      </w:r>
      <w:r w:rsidR="00115A1F" w:rsidRPr="00F05035">
        <w:rPr>
          <w:rFonts w:ascii="Book Antiqua" w:hAnsi="Book Antiqua"/>
          <w:lang w:val="en-US"/>
        </w:rPr>
        <w:t xml:space="preserve"> in Koropara (Nzerekore)</w:t>
      </w:r>
      <w:r w:rsidR="00A85B01" w:rsidRPr="00F05035">
        <w:rPr>
          <w:rFonts w:ascii="Book Antiqua" w:hAnsi="Book Antiqua"/>
          <w:lang w:val="en-US"/>
        </w:rPr>
        <w:t xml:space="preserve">, </w:t>
      </w:r>
      <w:r w:rsidR="00772768" w:rsidRPr="00F05035">
        <w:rPr>
          <w:rFonts w:ascii="Book Antiqua" w:hAnsi="Book Antiqua"/>
          <w:lang w:val="en-US"/>
        </w:rPr>
        <w:t>resource mobilization</w:t>
      </w:r>
      <w:r w:rsidR="00D2663E" w:rsidRPr="00F05035">
        <w:rPr>
          <w:rFonts w:ascii="Book Antiqua" w:hAnsi="Book Antiqua"/>
          <w:lang w:val="en-US"/>
        </w:rPr>
        <w:t xml:space="preserve"> and </w:t>
      </w:r>
      <w:r w:rsidR="00F42FEB" w:rsidRPr="00F05035">
        <w:rPr>
          <w:rFonts w:ascii="Book Antiqua" w:hAnsi="Book Antiqua"/>
          <w:lang w:val="en-US"/>
        </w:rPr>
        <w:t xml:space="preserve">other strategic </w:t>
      </w:r>
      <w:r w:rsidR="00A86EDF" w:rsidRPr="00F05035">
        <w:rPr>
          <w:rFonts w:ascii="Book Antiqua" w:hAnsi="Book Antiqua"/>
          <w:lang w:val="en-US"/>
        </w:rPr>
        <w:t>inter-</w:t>
      </w:r>
      <w:r w:rsidR="00473D7C" w:rsidRPr="00F05035">
        <w:rPr>
          <w:rFonts w:ascii="Book Antiqua" w:hAnsi="Book Antiqua"/>
          <w:lang w:val="en-US"/>
        </w:rPr>
        <w:t>agency consultations</w:t>
      </w:r>
      <w:r w:rsidR="00F42FEB" w:rsidRPr="00F05035">
        <w:rPr>
          <w:rFonts w:ascii="Book Antiqua" w:hAnsi="Book Antiqua"/>
          <w:lang w:val="en-US"/>
        </w:rPr>
        <w:t xml:space="preserve"> through </w:t>
      </w:r>
      <w:r w:rsidR="00D2663E" w:rsidRPr="00F05035">
        <w:rPr>
          <w:rFonts w:ascii="Book Antiqua" w:hAnsi="Book Antiqua"/>
          <w:lang w:val="en-US"/>
        </w:rPr>
        <w:t>high level meeting</w:t>
      </w:r>
      <w:r w:rsidR="00F42FEB" w:rsidRPr="00F05035">
        <w:rPr>
          <w:rFonts w:ascii="Book Antiqua" w:hAnsi="Book Antiqua"/>
          <w:lang w:val="en-US"/>
        </w:rPr>
        <w:t xml:space="preserve">s between UNCT </w:t>
      </w:r>
      <w:r w:rsidR="00473D7C" w:rsidRPr="00F05035">
        <w:rPr>
          <w:rFonts w:ascii="Book Antiqua" w:hAnsi="Book Antiqua"/>
          <w:lang w:val="en-US"/>
        </w:rPr>
        <w:t>another</w:t>
      </w:r>
      <w:r w:rsidR="00080CDC" w:rsidRPr="00F05035">
        <w:rPr>
          <w:rFonts w:ascii="Book Antiqua" w:hAnsi="Book Antiqua"/>
          <w:lang w:val="en-US"/>
        </w:rPr>
        <w:t xml:space="preserve"> </w:t>
      </w:r>
      <w:r w:rsidR="00D2663E" w:rsidRPr="00F05035">
        <w:rPr>
          <w:rFonts w:ascii="Book Antiqua" w:hAnsi="Book Antiqua"/>
          <w:lang w:val="en-US"/>
        </w:rPr>
        <w:t>key technical and financial partners</w:t>
      </w:r>
      <w:r w:rsidRPr="00F05035">
        <w:rPr>
          <w:rFonts w:ascii="Book Antiqua" w:hAnsi="Book Antiqua"/>
          <w:lang w:val="en-US"/>
        </w:rPr>
        <w:t xml:space="preserve">. </w:t>
      </w:r>
    </w:p>
    <w:p w:rsidR="00FE7D8A" w:rsidRPr="00F05035" w:rsidRDefault="00D51550" w:rsidP="00A85B01">
      <w:pPr>
        <w:jc w:val="both"/>
        <w:rPr>
          <w:rFonts w:ascii="Book Antiqua" w:hAnsi="Book Antiqua"/>
          <w:lang w:val="en-US"/>
        </w:rPr>
      </w:pPr>
      <w:r w:rsidRPr="00F05035">
        <w:rPr>
          <w:rFonts w:ascii="Book Antiqua" w:hAnsi="Book Antiqua"/>
          <w:lang w:val="en-US"/>
        </w:rPr>
        <w:t>Th</w:t>
      </w:r>
      <w:r w:rsidR="00772768" w:rsidRPr="00F05035">
        <w:rPr>
          <w:rFonts w:ascii="Book Antiqua" w:hAnsi="Book Antiqua"/>
          <w:lang w:val="en-US"/>
        </w:rPr>
        <w:t xml:space="preserve">is project </w:t>
      </w:r>
      <w:r w:rsidR="00A706E0" w:rsidRPr="00F05035">
        <w:rPr>
          <w:rFonts w:ascii="Book Antiqua" w:hAnsi="Book Antiqua"/>
          <w:lang w:val="en-US"/>
        </w:rPr>
        <w:t xml:space="preserve">falls under </w:t>
      </w:r>
      <w:r w:rsidR="00772768" w:rsidRPr="00F05035">
        <w:rPr>
          <w:rFonts w:ascii="Book Antiqua" w:hAnsi="Book Antiqua"/>
          <w:lang w:val="en-US"/>
        </w:rPr>
        <w:t>UNDP</w:t>
      </w:r>
      <w:r w:rsidRPr="00F05035">
        <w:rPr>
          <w:rFonts w:ascii="Book Antiqua" w:hAnsi="Book Antiqua"/>
          <w:lang w:val="en-US"/>
        </w:rPr>
        <w:t>’s</w:t>
      </w:r>
      <w:r w:rsidR="00A706E0" w:rsidRPr="00F05035">
        <w:rPr>
          <w:rFonts w:ascii="Book Antiqua" w:hAnsi="Book Antiqua"/>
          <w:lang w:val="en-US"/>
        </w:rPr>
        <w:t xml:space="preserve">mandate </w:t>
      </w:r>
      <w:r w:rsidR="00F42FEB" w:rsidRPr="00F05035">
        <w:rPr>
          <w:rFonts w:ascii="Book Antiqua" w:hAnsi="Book Antiqua"/>
          <w:lang w:val="en-US"/>
        </w:rPr>
        <w:t xml:space="preserve">and in alignment </w:t>
      </w:r>
      <w:r w:rsidR="00772768" w:rsidRPr="00F05035">
        <w:rPr>
          <w:rFonts w:ascii="Book Antiqua" w:hAnsi="Book Antiqua"/>
          <w:lang w:val="en-US"/>
        </w:rPr>
        <w:t xml:space="preserve">with </w:t>
      </w:r>
      <w:r w:rsidR="00A706E0" w:rsidRPr="00F05035">
        <w:rPr>
          <w:rFonts w:ascii="Book Antiqua" w:hAnsi="Book Antiqua"/>
          <w:lang w:val="en-US"/>
        </w:rPr>
        <w:t xml:space="preserve">the </w:t>
      </w:r>
      <w:r w:rsidR="00F42FEB" w:rsidRPr="00F05035">
        <w:rPr>
          <w:rFonts w:ascii="Book Antiqua" w:hAnsi="Book Antiqua"/>
          <w:lang w:val="en-US"/>
        </w:rPr>
        <w:t>Government’s</w:t>
      </w:r>
      <w:r w:rsidR="00772768" w:rsidRPr="00F05035">
        <w:rPr>
          <w:rFonts w:ascii="Book Antiqua" w:hAnsi="Book Antiqua"/>
          <w:lang w:val="en-US"/>
        </w:rPr>
        <w:t xml:space="preserve"> top </w:t>
      </w:r>
      <w:r w:rsidR="00A706E0" w:rsidRPr="00F05035">
        <w:rPr>
          <w:rFonts w:ascii="Book Antiqua" w:hAnsi="Book Antiqua"/>
          <w:lang w:val="en-US"/>
        </w:rPr>
        <w:t>priorities includin</w:t>
      </w:r>
      <w:r w:rsidRPr="00F05035">
        <w:rPr>
          <w:rFonts w:ascii="Book Antiqua" w:hAnsi="Book Antiqua"/>
          <w:lang w:val="en-US"/>
        </w:rPr>
        <w:t xml:space="preserve">g the reinforcement of </w:t>
      </w:r>
      <w:r w:rsidR="00772768" w:rsidRPr="00F05035">
        <w:rPr>
          <w:rFonts w:ascii="Book Antiqua" w:hAnsi="Book Antiqua"/>
          <w:lang w:val="en-US"/>
        </w:rPr>
        <w:t xml:space="preserve">capacities </w:t>
      </w:r>
      <w:r w:rsidRPr="00F05035">
        <w:rPr>
          <w:rFonts w:ascii="Book Antiqua" w:hAnsi="Book Antiqua"/>
          <w:lang w:val="en-US"/>
        </w:rPr>
        <w:t xml:space="preserve">for national </w:t>
      </w:r>
      <w:r w:rsidR="00772768" w:rsidRPr="00F05035">
        <w:rPr>
          <w:rFonts w:ascii="Book Antiqua" w:hAnsi="Book Antiqua"/>
          <w:lang w:val="en-US"/>
        </w:rPr>
        <w:t>entities in order to address the</w:t>
      </w:r>
      <w:r w:rsidR="004127FF" w:rsidRPr="00F05035">
        <w:rPr>
          <w:rFonts w:ascii="Book Antiqua" w:hAnsi="Book Antiqua"/>
          <w:lang w:val="en-US"/>
        </w:rPr>
        <w:t xml:space="preserve"> existing </w:t>
      </w:r>
      <w:r w:rsidR="00772768" w:rsidRPr="00F05035">
        <w:rPr>
          <w:rFonts w:ascii="Book Antiqua" w:hAnsi="Book Antiqua"/>
          <w:lang w:val="en-US"/>
        </w:rPr>
        <w:t xml:space="preserve">operational gaps for a better organizational </w:t>
      </w:r>
      <w:r w:rsidRPr="00F05035">
        <w:rPr>
          <w:rFonts w:ascii="Book Antiqua" w:hAnsi="Book Antiqua"/>
          <w:lang w:val="en-US"/>
        </w:rPr>
        <w:t xml:space="preserve">management and </w:t>
      </w:r>
      <w:r w:rsidR="00115A1F" w:rsidRPr="00F05035">
        <w:rPr>
          <w:rFonts w:ascii="Book Antiqua" w:hAnsi="Book Antiqua"/>
          <w:lang w:val="en-US"/>
        </w:rPr>
        <w:t>delivery</w:t>
      </w:r>
      <w:r w:rsidR="00080CDC" w:rsidRPr="00F05035">
        <w:rPr>
          <w:rFonts w:ascii="Book Antiqua" w:hAnsi="Book Antiqua"/>
          <w:lang w:val="en-US"/>
        </w:rPr>
        <w:t xml:space="preserve"> in future</w:t>
      </w:r>
      <w:r w:rsidRPr="00F05035">
        <w:rPr>
          <w:rFonts w:ascii="Book Antiqua" w:hAnsi="Book Antiqua"/>
          <w:lang w:val="en-US"/>
        </w:rPr>
        <w:t xml:space="preserve">. </w:t>
      </w:r>
      <w:r w:rsidR="00115A1F" w:rsidRPr="00F05035">
        <w:rPr>
          <w:rFonts w:ascii="Book Antiqua" w:hAnsi="Book Antiqua"/>
          <w:lang w:val="en-US"/>
        </w:rPr>
        <w:t xml:space="preserve"> While th</w:t>
      </w:r>
      <w:r w:rsidR="00F17B0E" w:rsidRPr="00F05035">
        <w:rPr>
          <w:rFonts w:ascii="Book Antiqua" w:hAnsi="Book Antiqua"/>
          <w:color w:val="000000"/>
          <w:lang w:val="en-US"/>
        </w:rPr>
        <w:t>e project builds upon lessons lear</w:t>
      </w:r>
      <w:r w:rsidR="00115A1F" w:rsidRPr="00F05035">
        <w:rPr>
          <w:rFonts w:ascii="Book Antiqua" w:hAnsi="Book Antiqua"/>
          <w:color w:val="000000"/>
          <w:lang w:val="en-US"/>
        </w:rPr>
        <w:t xml:space="preserve">ned </w:t>
      </w:r>
      <w:r w:rsidR="004127FF" w:rsidRPr="00F05035">
        <w:rPr>
          <w:rFonts w:ascii="Book Antiqua" w:hAnsi="Book Antiqua"/>
          <w:color w:val="000000"/>
          <w:lang w:val="en-US"/>
        </w:rPr>
        <w:t>during t</w:t>
      </w:r>
      <w:r w:rsidR="00115A1F" w:rsidRPr="00F05035">
        <w:rPr>
          <w:rFonts w:ascii="Book Antiqua" w:hAnsi="Book Antiqua"/>
          <w:color w:val="000000"/>
          <w:lang w:val="en-US"/>
        </w:rPr>
        <w:t xml:space="preserve">he Ebola </w:t>
      </w:r>
      <w:r w:rsidR="00080CDC" w:rsidRPr="00F05035">
        <w:rPr>
          <w:rFonts w:ascii="Book Antiqua" w:hAnsi="Book Antiqua"/>
          <w:color w:val="000000"/>
          <w:lang w:val="en-US"/>
        </w:rPr>
        <w:t>crisis</w:t>
      </w:r>
      <w:r w:rsidR="00115A1F" w:rsidRPr="00F05035">
        <w:rPr>
          <w:rFonts w:ascii="Book Antiqua" w:hAnsi="Book Antiqua"/>
          <w:color w:val="000000"/>
          <w:lang w:val="en-US"/>
        </w:rPr>
        <w:t xml:space="preserve">, it </w:t>
      </w:r>
      <w:r w:rsidR="005B1056" w:rsidRPr="00F05035">
        <w:rPr>
          <w:rFonts w:ascii="Book Antiqua" w:hAnsi="Book Antiqua"/>
          <w:lang w:val="en-US"/>
        </w:rPr>
        <w:t xml:space="preserve">also </w:t>
      </w:r>
      <w:r w:rsidR="00A04CD9" w:rsidRPr="00F05035">
        <w:rPr>
          <w:rFonts w:ascii="Book Antiqua" w:hAnsi="Book Antiqua"/>
          <w:lang w:val="en-US"/>
        </w:rPr>
        <w:t xml:space="preserve">aims to strengthen the role of the </w:t>
      </w:r>
      <w:r w:rsidR="00414CDA" w:rsidRPr="00F05035">
        <w:rPr>
          <w:rFonts w:ascii="Book Antiqua" w:hAnsi="Book Antiqua"/>
          <w:lang w:val="en-US"/>
        </w:rPr>
        <w:t>A</w:t>
      </w:r>
      <w:r w:rsidR="005F4327" w:rsidRPr="00F05035">
        <w:rPr>
          <w:rFonts w:ascii="Book Antiqua" w:hAnsi="Book Antiqua"/>
          <w:lang w:val="en-US"/>
        </w:rPr>
        <w:t>N</w:t>
      </w:r>
      <w:r w:rsidR="00414CDA" w:rsidRPr="00F05035">
        <w:rPr>
          <w:rFonts w:ascii="Book Antiqua" w:hAnsi="Book Antiqua"/>
          <w:lang w:val="en-US"/>
        </w:rPr>
        <w:t>SS</w:t>
      </w:r>
      <w:r w:rsidR="00473D7C">
        <w:rPr>
          <w:rFonts w:ascii="Book Antiqua" w:hAnsi="Book Antiqua"/>
          <w:lang w:val="en-US"/>
        </w:rPr>
        <w:t xml:space="preserve"> </w:t>
      </w:r>
      <w:r w:rsidR="00080CDC" w:rsidRPr="00F05035">
        <w:rPr>
          <w:rFonts w:ascii="Book Antiqua" w:hAnsi="Book Antiqua"/>
          <w:lang w:val="en-US"/>
        </w:rPr>
        <w:t>towards achieving the assigned objectives</w:t>
      </w:r>
      <w:r w:rsidR="00A86EDF" w:rsidRPr="00F05035">
        <w:rPr>
          <w:rFonts w:ascii="Book Antiqua" w:hAnsi="Book Antiqua"/>
          <w:lang w:val="en-US"/>
        </w:rPr>
        <w:t>.</w:t>
      </w:r>
    </w:p>
    <w:p w:rsidR="006F53D0" w:rsidRPr="00F05035" w:rsidRDefault="007A1D82" w:rsidP="00EC017D">
      <w:pPr>
        <w:pStyle w:val="Paragraphedeliste"/>
        <w:numPr>
          <w:ilvl w:val="0"/>
          <w:numId w:val="1"/>
        </w:numPr>
        <w:jc w:val="both"/>
        <w:rPr>
          <w:rFonts w:ascii="Book Antiqua" w:hAnsi="Book Antiqua"/>
          <w:b/>
          <w:lang w:val="en-US"/>
        </w:rPr>
      </w:pPr>
      <w:r w:rsidRPr="00F05035">
        <w:rPr>
          <w:rFonts w:ascii="Book Antiqua" w:hAnsi="Book Antiqua"/>
          <w:b/>
          <w:lang w:val="en-US"/>
        </w:rPr>
        <w:t>ANSS</w:t>
      </w:r>
      <w:r w:rsidR="00473D7C">
        <w:rPr>
          <w:rFonts w:ascii="Book Antiqua" w:hAnsi="Book Antiqua"/>
          <w:b/>
          <w:lang w:val="en-US"/>
        </w:rPr>
        <w:t xml:space="preserve"> </w:t>
      </w:r>
      <w:r w:rsidR="006F53D0" w:rsidRPr="00F05035">
        <w:rPr>
          <w:rFonts w:ascii="Book Antiqua" w:hAnsi="Book Antiqua"/>
          <w:b/>
          <w:lang w:val="en-US"/>
        </w:rPr>
        <w:t>Role</w:t>
      </w:r>
      <w:r w:rsidR="00A86EDF" w:rsidRPr="00F05035">
        <w:rPr>
          <w:rFonts w:ascii="Book Antiqua" w:hAnsi="Book Antiqua"/>
          <w:b/>
          <w:lang w:val="en-US"/>
        </w:rPr>
        <w:t xml:space="preserve"> and Challenges</w:t>
      </w:r>
    </w:p>
    <w:p w:rsidR="00ED3662" w:rsidRPr="00F05035" w:rsidRDefault="00EC017D" w:rsidP="00EC017D">
      <w:pPr>
        <w:jc w:val="both"/>
        <w:rPr>
          <w:rFonts w:ascii="Book Antiqua" w:hAnsi="Book Antiqua"/>
          <w:lang w:val="en-US"/>
        </w:rPr>
      </w:pPr>
      <w:r w:rsidRPr="00F05035">
        <w:rPr>
          <w:rFonts w:ascii="Book Antiqua" w:hAnsi="Book Antiqua"/>
          <w:lang w:val="en-US"/>
        </w:rPr>
        <w:t>The agency</w:t>
      </w:r>
      <w:r w:rsidR="00E26096" w:rsidRPr="00F05035">
        <w:rPr>
          <w:rFonts w:ascii="Book Antiqua" w:hAnsi="Book Antiqua"/>
          <w:lang w:val="en-US"/>
        </w:rPr>
        <w:t xml:space="preserve"> was assigned  nine main roles namely </w:t>
      </w:r>
      <w:r w:rsidR="001749A9" w:rsidRPr="00F05035">
        <w:rPr>
          <w:rFonts w:ascii="Book Antiqua" w:hAnsi="Book Antiqua"/>
          <w:lang w:val="en-US"/>
        </w:rPr>
        <w:t xml:space="preserve">(i) </w:t>
      </w:r>
      <w:r w:rsidRPr="00F05035">
        <w:rPr>
          <w:rFonts w:ascii="Book Antiqua" w:hAnsi="Book Antiqua"/>
          <w:lang w:val="en-US"/>
        </w:rPr>
        <w:t xml:space="preserve">the creation of an emergency response plan, </w:t>
      </w:r>
      <w:r w:rsidR="001749A9" w:rsidRPr="00F05035">
        <w:rPr>
          <w:rFonts w:ascii="Book Antiqua" w:hAnsi="Book Antiqua"/>
          <w:lang w:val="en-US"/>
        </w:rPr>
        <w:t xml:space="preserve">(ii) </w:t>
      </w:r>
      <w:r w:rsidRPr="00F05035">
        <w:rPr>
          <w:rFonts w:ascii="Book Antiqua" w:hAnsi="Book Antiqua"/>
          <w:lang w:val="en-US"/>
        </w:rPr>
        <w:t xml:space="preserve">capacity-building of staff in the surveillance and case management, </w:t>
      </w:r>
      <w:r w:rsidR="001749A9" w:rsidRPr="00F05035">
        <w:rPr>
          <w:rFonts w:ascii="Book Antiqua" w:hAnsi="Book Antiqua"/>
          <w:lang w:val="en-US"/>
        </w:rPr>
        <w:t xml:space="preserve">(iii) </w:t>
      </w:r>
      <w:r w:rsidRPr="00F05035">
        <w:rPr>
          <w:rFonts w:ascii="Book Antiqua" w:hAnsi="Book Antiqua"/>
          <w:lang w:val="en-US"/>
        </w:rPr>
        <w:t xml:space="preserve">creation of </w:t>
      </w:r>
      <w:r w:rsidR="00E26096" w:rsidRPr="00F05035">
        <w:rPr>
          <w:rFonts w:ascii="Book Antiqua" w:hAnsi="Book Antiqua"/>
          <w:lang w:val="en-US"/>
        </w:rPr>
        <w:t xml:space="preserve">safe </w:t>
      </w:r>
      <w:r w:rsidRPr="00F05035">
        <w:rPr>
          <w:rFonts w:ascii="Book Antiqua" w:hAnsi="Book Antiqua"/>
          <w:lang w:val="en-US"/>
        </w:rPr>
        <w:t xml:space="preserve">isolation (quarantine) spaces, </w:t>
      </w:r>
      <w:r w:rsidR="001749A9" w:rsidRPr="00F05035">
        <w:rPr>
          <w:rFonts w:ascii="Book Antiqua" w:hAnsi="Book Antiqua"/>
          <w:lang w:val="en-US"/>
        </w:rPr>
        <w:t xml:space="preserve">(iv) </w:t>
      </w:r>
      <w:r w:rsidRPr="00F05035">
        <w:rPr>
          <w:rFonts w:ascii="Book Antiqua" w:hAnsi="Book Antiqua"/>
          <w:lang w:val="en-US"/>
        </w:rPr>
        <w:t xml:space="preserve">development of national health risk monitoring strategy, </w:t>
      </w:r>
      <w:r w:rsidR="001749A9" w:rsidRPr="00F05035">
        <w:rPr>
          <w:rFonts w:ascii="Book Antiqua" w:hAnsi="Book Antiqua"/>
          <w:lang w:val="en-US"/>
        </w:rPr>
        <w:t xml:space="preserve">(v) </w:t>
      </w:r>
      <w:r w:rsidRPr="00F05035">
        <w:rPr>
          <w:rFonts w:ascii="Book Antiqua" w:hAnsi="Book Antiqua"/>
          <w:lang w:val="en-US"/>
        </w:rPr>
        <w:t xml:space="preserve">contribution to the creation of </w:t>
      </w:r>
      <w:r w:rsidR="00E26096" w:rsidRPr="00F05035">
        <w:rPr>
          <w:rFonts w:ascii="Book Antiqua" w:hAnsi="Book Antiqua"/>
          <w:lang w:val="en-US"/>
        </w:rPr>
        <w:t xml:space="preserve">a </w:t>
      </w:r>
      <w:r w:rsidRPr="00F05035">
        <w:rPr>
          <w:rFonts w:ascii="Book Antiqua" w:hAnsi="Book Antiqua"/>
          <w:lang w:val="en-US"/>
        </w:rPr>
        <w:t xml:space="preserve">national system for surveillance and response to the epidemics, </w:t>
      </w:r>
      <w:r w:rsidR="001749A9" w:rsidRPr="00F05035">
        <w:rPr>
          <w:rFonts w:ascii="Book Antiqua" w:hAnsi="Book Antiqua"/>
          <w:lang w:val="en-US"/>
        </w:rPr>
        <w:t xml:space="preserve">(vi) </w:t>
      </w:r>
      <w:r w:rsidRPr="00F05035">
        <w:rPr>
          <w:rFonts w:ascii="Book Antiqua" w:hAnsi="Book Antiqua"/>
          <w:lang w:val="en-US"/>
        </w:rPr>
        <w:t xml:space="preserve">emergencies and disasters, </w:t>
      </w:r>
      <w:r w:rsidR="001749A9" w:rsidRPr="00F05035">
        <w:rPr>
          <w:rFonts w:ascii="Book Antiqua" w:hAnsi="Book Antiqua"/>
          <w:lang w:val="en-US"/>
        </w:rPr>
        <w:t xml:space="preserve">(vii) </w:t>
      </w:r>
      <w:r w:rsidRPr="00F05035">
        <w:rPr>
          <w:rFonts w:ascii="Book Antiqua" w:hAnsi="Book Antiqua"/>
          <w:lang w:val="en-US"/>
        </w:rPr>
        <w:t>participation to the mapping exercis</w:t>
      </w:r>
      <w:r w:rsidR="008259CA" w:rsidRPr="00F05035">
        <w:rPr>
          <w:rFonts w:ascii="Book Antiqua" w:hAnsi="Book Antiqua"/>
          <w:lang w:val="en-US"/>
        </w:rPr>
        <w:t xml:space="preserve">e of </w:t>
      </w:r>
      <w:r w:rsidR="00E26096" w:rsidRPr="00F05035">
        <w:rPr>
          <w:rFonts w:ascii="Book Antiqua" w:hAnsi="Book Antiqua"/>
          <w:lang w:val="en-US"/>
        </w:rPr>
        <w:t xml:space="preserve">all </w:t>
      </w:r>
      <w:r w:rsidR="008259CA" w:rsidRPr="00F05035">
        <w:rPr>
          <w:rFonts w:ascii="Book Antiqua" w:hAnsi="Book Antiqua"/>
          <w:lang w:val="en-US"/>
        </w:rPr>
        <w:t xml:space="preserve">health risks, </w:t>
      </w:r>
      <w:r w:rsidR="001749A9" w:rsidRPr="00F05035">
        <w:rPr>
          <w:rFonts w:ascii="Book Antiqua" w:hAnsi="Book Antiqua"/>
          <w:lang w:val="en-US"/>
        </w:rPr>
        <w:t xml:space="preserve">(viii) </w:t>
      </w:r>
      <w:r w:rsidR="008259CA" w:rsidRPr="00F05035">
        <w:rPr>
          <w:rFonts w:ascii="Book Antiqua" w:hAnsi="Book Antiqua"/>
          <w:lang w:val="en-US"/>
        </w:rPr>
        <w:t xml:space="preserve">operationalization of the early detection and notification </w:t>
      </w:r>
      <w:r w:rsidR="00E26096" w:rsidRPr="00F05035">
        <w:rPr>
          <w:rFonts w:ascii="Book Antiqua" w:hAnsi="Book Antiqua"/>
          <w:lang w:val="en-US"/>
        </w:rPr>
        <w:t>(alert) system</w:t>
      </w:r>
      <w:r w:rsidR="008259CA" w:rsidRPr="00F05035">
        <w:rPr>
          <w:rFonts w:ascii="Book Antiqua" w:hAnsi="Book Antiqua"/>
          <w:lang w:val="en-US"/>
        </w:rPr>
        <w:t xml:space="preserve">, </w:t>
      </w:r>
      <w:r w:rsidR="001749A9" w:rsidRPr="00F05035">
        <w:rPr>
          <w:rFonts w:ascii="Book Antiqua" w:hAnsi="Book Antiqua"/>
          <w:lang w:val="en-US"/>
        </w:rPr>
        <w:t xml:space="preserve">(ix) </w:t>
      </w:r>
      <w:r w:rsidR="008259CA" w:rsidRPr="00F05035">
        <w:rPr>
          <w:rFonts w:ascii="Book Antiqua" w:hAnsi="Book Antiqua"/>
          <w:lang w:val="en-US"/>
        </w:rPr>
        <w:t>contribution to the efforts to stop any human, animal and environmental security threats.</w:t>
      </w:r>
    </w:p>
    <w:p w:rsidR="006F53D0" w:rsidRPr="00F05035" w:rsidRDefault="00620231" w:rsidP="00620231">
      <w:pPr>
        <w:jc w:val="both"/>
        <w:rPr>
          <w:rFonts w:ascii="Book Antiqua" w:hAnsi="Book Antiqua"/>
          <w:b/>
          <w:lang w:val="en-US"/>
        </w:rPr>
      </w:pPr>
      <w:r w:rsidRPr="00F05035">
        <w:rPr>
          <w:rFonts w:ascii="Book Antiqua" w:hAnsi="Book Antiqua"/>
          <w:lang w:val="en-US"/>
        </w:rPr>
        <w:t xml:space="preserve">The </w:t>
      </w:r>
      <w:r w:rsidR="00E26096" w:rsidRPr="00F05035">
        <w:rPr>
          <w:rFonts w:ascii="Book Antiqua" w:hAnsi="Book Antiqua"/>
          <w:lang w:val="en-US"/>
        </w:rPr>
        <w:t xml:space="preserve">overall </w:t>
      </w:r>
      <w:r w:rsidRPr="00F05035">
        <w:rPr>
          <w:rFonts w:ascii="Book Antiqua" w:hAnsi="Book Antiqua"/>
          <w:lang w:val="en-US"/>
        </w:rPr>
        <w:t xml:space="preserve">weakness of the health </w:t>
      </w:r>
      <w:r w:rsidR="00E26096" w:rsidRPr="00F05035">
        <w:rPr>
          <w:rFonts w:ascii="Book Antiqua" w:hAnsi="Book Antiqua"/>
          <w:lang w:val="en-US"/>
        </w:rPr>
        <w:t xml:space="preserve">system </w:t>
      </w:r>
      <w:r w:rsidRPr="00F05035">
        <w:rPr>
          <w:rFonts w:ascii="Book Antiqua" w:hAnsi="Book Antiqua"/>
          <w:lang w:val="en-US"/>
        </w:rPr>
        <w:t xml:space="preserve">in Guinea made it </w:t>
      </w:r>
      <w:r w:rsidR="001749A9" w:rsidRPr="00F05035">
        <w:rPr>
          <w:rFonts w:ascii="Book Antiqua" w:hAnsi="Book Antiqua"/>
          <w:lang w:val="en-US"/>
        </w:rPr>
        <w:t xml:space="preserve">very </w:t>
      </w:r>
      <w:r w:rsidRPr="00F05035">
        <w:rPr>
          <w:rFonts w:ascii="Book Antiqua" w:hAnsi="Book Antiqua"/>
          <w:lang w:val="en-US"/>
        </w:rPr>
        <w:t xml:space="preserve">difficult to timely detect </w:t>
      </w:r>
      <w:r w:rsidR="00E26096" w:rsidRPr="00F05035">
        <w:rPr>
          <w:rFonts w:ascii="Book Antiqua" w:hAnsi="Book Antiqua"/>
          <w:lang w:val="en-US"/>
        </w:rPr>
        <w:t xml:space="preserve">and respond to </w:t>
      </w:r>
      <w:r w:rsidRPr="00F05035">
        <w:rPr>
          <w:rFonts w:ascii="Book Antiqua" w:hAnsi="Book Antiqua"/>
          <w:lang w:val="en-US"/>
        </w:rPr>
        <w:t>the E</w:t>
      </w:r>
      <w:r w:rsidR="00E26096" w:rsidRPr="00F05035">
        <w:rPr>
          <w:rFonts w:ascii="Book Antiqua" w:hAnsi="Book Antiqua"/>
          <w:lang w:val="en-US"/>
        </w:rPr>
        <w:t xml:space="preserve">bola outbreak. </w:t>
      </w:r>
      <w:r w:rsidR="004127FF" w:rsidRPr="00F05035">
        <w:rPr>
          <w:rFonts w:ascii="Book Antiqua" w:hAnsi="Book Antiqua"/>
          <w:lang w:val="en-US"/>
        </w:rPr>
        <w:t xml:space="preserve">This was repeated during the March 2016 resurgence in Koropara. </w:t>
      </w:r>
      <w:r w:rsidR="001749A9" w:rsidRPr="00F05035">
        <w:rPr>
          <w:rFonts w:ascii="Book Antiqua" w:hAnsi="Book Antiqua"/>
          <w:lang w:val="en-US"/>
        </w:rPr>
        <w:t xml:space="preserve">Drawing lessons from this recent experience and in order </w:t>
      </w:r>
      <w:r w:rsidRPr="00F05035">
        <w:rPr>
          <w:rFonts w:ascii="Book Antiqua" w:hAnsi="Book Antiqua"/>
          <w:lang w:val="en-US"/>
        </w:rPr>
        <w:t xml:space="preserve">to avoid the same </w:t>
      </w:r>
      <w:r w:rsidR="001749A9" w:rsidRPr="00F05035">
        <w:rPr>
          <w:rFonts w:ascii="Book Antiqua" w:hAnsi="Book Antiqua"/>
          <w:lang w:val="en-US"/>
        </w:rPr>
        <w:t xml:space="preserve">shortcomings </w:t>
      </w:r>
      <w:r w:rsidR="00E26096" w:rsidRPr="00F05035">
        <w:rPr>
          <w:rFonts w:ascii="Book Antiqua" w:hAnsi="Book Antiqua"/>
          <w:lang w:val="en-US"/>
        </w:rPr>
        <w:t xml:space="preserve">of the </w:t>
      </w:r>
      <w:r w:rsidR="00473D7C" w:rsidRPr="00F05035">
        <w:rPr>
          <w:rFonts w:ascii="Book Antiqua" w:hAnsi="Book Antiqua"/>
          <w:lang w:val="en-US"/>
        </w:rPr>
        <w:t>past, the</w:t>
      </w:r>
      <w:r w:rsidRPr="00F05035">
        <w:rPr>
          <w:rFonts w:ascii="Book Antiqua" w:hAnsi="Book Antiqua"/>
          <w:lang w:val="en-US"/>
        </w:rPr>
        <w:t xml:space="preserve"> Government </w:t>
      </w:r>
      <w:r w:rsidR="004127FF" w:rsidRPr="00F05035">
        <w:rPr>
          <w:rFonts w:ascii="Book Antiqua" w:hAnsi="Book Antiqua"/>
          <w:lang w:val="en-US"/>
        </w:rPr>
        <w:t xml:space="preserve">made one critical step by creating </w:t>
      </w:r>
      <w:r w:rsidRPr="00F05035">
        <w:rPr>
          <w:rFonts w:ascii="Book Antiqua" w:hAnsi="Book Antiqua"/>
          <w:lang w:val="en-US"/>
        </w:rPr>
        <w:t xml:space="preserve">the National Agency </w:t>
      </w:r>
      <w:r w:rsidR="004127FF" w:rsidRPr="00F05035">
        <w:rPr>
          <w:rFonts w:ascii="Book Antiqua" w:hAnsi="Book Antiqua"/>
          <w:lang w:val="en-US"/>
        </w:rPr>
        <w:t xml:space="preserve">expected </w:t>
      </w:r>
      <w:r w:rsidRPr="00F05035">
        <w:rPr>
          <w:rFonts w:ascii="Book Antiqua" w:hAnsi="Book Antiqua"/>
          <w:lang w:val="en-US"/>
        </w:rPr>
        <w:t>to have a swift and flexible</w:t>
      </w:r>
      <w:r w:rsidR="00D8127F" w:rsidRPr="00F05035">
        <w:rPr>
          <w:rFonts w:ascii="Book Antiqua" w:hAnsi="Book Antiqua"/>
          <w:lang w:val="en-US"/>
        </w:rPr>
        <w:t xml:space="preserve"> approach </w:t>
      </w:r>
      <w:r w:rsidR="001749A9" w:rsidRPr="00F05035">
        <w:rPr>
          <w:rFonts w:ascii="Book Antiqua" w:hAnsi="Book Antiqua"/>
          <w:lang w:val="en-US"/>
        </w:rPr>
        <w:t xml:space="preserve">to </w:t>
      </w:r>
      <w:r w:rsidR="00D8127F" w:rsidRPr="00F05035">
        <w:rPr>
          <w:rFonts w:ascii="Book Antiqua" w:hAnsi="Book Antiqua"/>
          <w:lang w:val="en-US"/>
        </w:rPr>
        <w:t xml:space="preserve">the surveillance </w:t>
      </w:r>
      <w:r w:rsidR="00E64045" w:rsidRPr="00F05035">
        <w:rPr>
          <w:rFonts w:ascii="Book Antiqua" w:hAnsi="Book Antiqua"/>
          <w:lang w:val="en-US"/>
        </w:rPr>
        <w:t xml:space="preserve">of </w:t>
      </w:r>
      <w:r w:rsidR="00D8127F" w:rsidRPr="00F05035">
        <w:rPr>
          <w:rFonts w:ascii="Book Antiqua" w:hAnsi="Book Antiqua"/>
          <w:lang w:val="en-US"/>
        </w:rPr>
        <w:t>and response to any health threatening emergency</w:t>
      </w:r>
      <w:r w:rsidR="004127FF" w:rsidRPr="00F05035">
        <w:rPr>
          <w:rFonts w:ascii="Book Antiqua" w:hAnsi="Book Antiqua"/>
          <w:lang w:val="en-US"/>
        </w:rPr>
        <w:t xml:space="preserve"> situation</w:t>
      </w:r>
      <w:r w:rsidR="00D8127F" w:rsidRPr="00F05035">
        <w:rPr>
          <w:rFonts w:ascii="Book Antiqua" w:hAnsi="Book Antiqua"/>
          <w:lang w:val="en-US"/>
        </w:rPr>
        <w:t xml:space="preserve">. Thus, the </w:t>
      </w:r>
      <w:r w:rsidR="004127FF" w:rsidRPr="00F05035">
        <w:rPr>
          <w:rFonts w:ascii="Book Antiqua" w:hAnsi="Book Antiqua"/>
          <w:lang w:val="en-US"/>
        </w:rPr>
        <w:t xml:space="preserve">next step for the </w:t>
      </w:r>
      <w:r w:rsidR="00414CDA" w:rsidRPr="00F05035">
        <w:rPr>
          <w:rFonts w:ascii="Book Antiqua" w:hAnsi="Book Antiqua"/>
          <w:lang w:val="en-US"/>
        </w:rPr>
        <w:t>ANSS</w:t>
      </w:r>
      <w:r w:rsidR="00473D7C">
        <w:rPr>
          <w:rFonts w:ascii="Book Antiqua" w:hAnsi="Book Antiqua"/>
          <w:lang w:val="en-US"/>
        </w:rPr>
        <w:t xml:space="preserve"> </w:t>
      </w:r>
      <w:r w:rsidR="004127FF" w:rsidRPr="00F05035">
        <w:rPr>
          <w:rFonts w:ascii="Book Antiqua" w:hAnsi="Book Antiqua"/>
          <w:lang w:val="en-US"/>
        </w:rPr>
        <w:t xml:space="preserve">will be </w:t>
      </w:r>
      <w:r w:rsidR="00D8127F" w:rsidRPr="00F05035">
        <w:rPr>
          <w:rFonts w:ascii="Book Antiqua" w:hAnsi="Book Antiqua"/>
          <w:lang w:val="en-US"/>
        </w:rPr>
        <w:t xml:space="preserve">to demonstrate its </w:t>
      </w:r>
      <w:r w:rsidR="00E64045" w:rsidRPr="00F05035">
        <w:rPr>
          <w:rFonts w:ascii="Book Antiqua" w:hAnsi="Book Antiqua"/>
          <w:lang w:val="en-US"/>
        </w:rPr>
        <w:t>effectiveness</w:t>
      </w:r>
      <w:r w:rsidR="00D8127F" w:rsidRPr="00F05035">
        <w:rPr>
          <w:rFonts w:ascii="Book Antiqua" w:hAnsi="Book Antiqua"/>
          <w:lang w:val="en-US"/>
        </w:rPr>
        <w:t xml:space="preserve"> on all technical aspects </w:t>
      </w:r>
      <w:r w:rsidR="00E64045" w:rsidRPr="00F05035">
        <w:rPr>
          <w:rFonts w:ascii="Book Antiqua" w:hAnsi="Book Antiqua"/>
          <w:lang w:val="en-US"/>
        </w:rPr>
        <w:t xml:space="preserve">by </w:t>
      </w:r>
      <w:r w:rsidR="001749A9" w:rsidRPr="00F05035">
        <w:rPr>
          <w:rFonts w:ascii="Book Antiqua" w:hAnsi="Book Antiqua"/>
          <w:lang w:val="en-US"/>
        </w:rPr>
        <w:t xml:space="preserve">demonstrating robust </w:t>
      </w:r>
      <w:r w:rsidR="00D8127F" w:rsidRPr="00F05035">
        <w:rPr>
          <w:rFonts w:ascii="Book Antiqua" w:hAnsi="Book Antiqua"/>
          <w:lang w:val="en-US"/>
        </w:rPr>
        <w:t xml:space="preserve">and transparent </w:t>
      </w:r>
      <w:r w:rsidR="001749A9" w:rsidRPr="00F05035">
        <w:rPr>
          <w:rFonts w:ascii="Book Antiqua" w:hAnsi="Book Antiqua"/>
          <w:lang w:val="en-US"/>
        </w:rPr>
        <w:t xml:space="preserve">ways </w:t>
      </w:r>
      <w:r w:rsidR="00E64045" w:rsidRPr="00F05035">
        <w:rPr>
          <w:rFonts w:ascii="Book Antiqua" w:hAnsi="Book Antiqua"/>
          <w:lang w:val="en-US"/>
        </w:rPr>
        <w:t>of operating at all levels</w:t>
      </w:r>
      <w:r w:rsidR="00D8127F" w:rsidRPr="00F05035">
        <w:rPr>
          <w:rFonts w:ascii="Book Antiqua" w:hAnsi="Book Antiqua"/>
          <w:lang w:val="en-US"/>
        </w:rPr>
        <w:t xml:space="preserve">. The </w:t>
      </w:r>
      <w:r w:rsidR="00414CDA" w:rsidRPr="00F05035">
        <w:rPr>
          <w:rFonts w:ascii="Book Antiqua" w:hAnsi="Book Antiqua"/>
          <w:lang w:val="en-US"/>
        </w:rPr>
        <w:t>ANSS</w:t>
      </w:r>
      <w:r w:rsidR="00D8127F" w:rsidRPr="00F05035">
        <w:rPr>
          <w:rFonts w:ascii="Book Antiqua" w:hAnsi="Book Antiqua"/>
          <w:lang w:val="en-US"/>
        </w:rPr>
        <w:t xml:space="preserve"> has four main strategic partners: (1) The World Health Organization intervening in the epidemiological surveillance and case management, (2) The Center of Disease Con</w:t>
      </w:r>
      <w:r w:rsidR="002209A9" w:rsidRPr="00F05035">
        <w:rPr>
          <w:rFonts w:ascii="Book Antiqua" w:hAnsi="Book Antiqua"/>
          <w:lang w:val="en-US"/>
        </w:rPr>
        <w:t>trol in</w:t>
      </w:r>
      <w:r w:rsidR="00D8127F" w:rsidRPr="00F05035">
        <w:rPr>
          <w:rFonts w:ascii="Book Antiqua" w:hAnsi="Book Antiqua"/>
          <w:lang w:val="en-US"/>
        </w:rPr>
        <w:t xml:space="preserve"> research and case management, (3) UNICEF </w:t>
      </w:r>
      <w:r w:rsidR="00E64045" w:rsidRPr="00F05035">
        <w:rPr>
          <w:rFonts w:ascii="Book Antiqua" w:hAnsi="Book Antiqua"/>
          <w:lang w:val="en-US"/>
        </w:rPr>
        <w:t xml:space="preserve">in </w:t>
      </w:r>
      <w:r w:rsidR="00D8127F" w:rsidRPr="00F05035">
        <w:rPr>
          <w:rFonts w:ascii="Book Antiqua" w:hAnsi="Book Antiqua"/>
          <w:lang w:val="en-US"/>
        </w:rPr>
        <w:t xml:space="preserve">community engagement </w:t>
      </w:r>
      <w:r w:rsidR="001749A9" w:rsidRPr="00F05035">
        <w:rPr>
          <w:rFonts w:ascii="Book Antiqua" w:hAnsi="Book Antiqua"/>
          <w:lang w:val="en-US"/>
        </w:rPr>
        <w:t xml:space="preserve">and (4) </w:t>
      </w:r>
      <w:r w:rsidR="00D8127F" w:rsidRPr="00F05035">
        <w:rPr>
          <w:rFonts w:ascii="Book Antiqua" w:hAnsi="Book Antiqua"/>
          <w:lang w:val="en-US"/>
        </w:rPr>
        <w:t xml:space="preserve">UNDP </w:t>
      </w:r>
      <w:r w:rsidR="001749A9" w:rsidRPr="00F05035">
        <w:rPr>
          <w:rFonts w:ascii="Book Antiqua" w:hAnsi="Book Antiqua"/>
          <w:lang w:val="en-US"/>
        </w:rPr>
        <w:t xml:space="preserve">that </w:t>
      </w:r>
      <w:r w:rsidR="00D8127F" w:rsidRPr="00F05035">
        <w:rPr>
          <w:rFonts w:ascii="Book Antiqua" w:hAnsi="Book Antiqua"/>
          <w:lang w:val="en-US"/>
        </w:rPr>
        <w:t>intervenes on all governance related aspects.</w:t>
      </w:r>
      <w:r w:rsidR="00E64045" w:rsidRPr="00F05035">
        <w:rPr>
          <w:rFonts w:ascii="Book Antiqua" w:hAnsi="Book Antiqua"/>
          <w:lang w:val="en-US"/>
        </w:rPr>
        <w:t xml:space="preserve"> It is critical that all the partners complete each other in order to ensure a coherent </w:t>
      </w:r>
      <w:r w:rsidR="00125850" w:rsidRPr="00F05035">
        <w:rPr>
          <w:rFonts w:ascii="Book Antiqua" w:hAnsi="Book Antiqua"/>
          <w:lang w:val="en-US"/>
        </w:rPr>
        <w:t xml:space="preserve">support </w:t>
      </w:r>
      <w:r w:rsidR="00E64045" w:rsidRPr="00F05035">
        <w:rPr>
          <w:rFonts w:ascii="Book Antiqua" w:hAnsi="Book Antiqua"/>
          <w:lang w:val="en-US"/>
        </w:rPr>
        <w:t xml:space="preserve">to the </w:t>
      </w:r>
      <w:r w:rsidR="00414CDA" w:rsidRPr="00F05035">
        <w:rPr>
          <w:rFonts w:ascii="Book Antiqua" w:hAnsi="Book Antiqua"/>
          <w:lang w:val="en-US"/>
        </w:rPr>
        <w:t>ANSS</w:t>
      </w:r>
      <w:r w:rsidR="00E64045" w:rsidRPr="00F05035">
        <w:rPr>
          <w:rFonts w:ascii="Book Antiqua" w:hAnsi="Book Antiqua"/>
          <w:lang w:val="en-US"/>
        </w:rPr>
        <w:t xml:space="preserve"> in their respective areas of </w:t>
      </w:r>
      <w:r w:rsidR="00473D7C" w:rsidRPr="00F05035">
        <w:rPr>
          <w:rFonts w:ascii="Book Antiqua" w:hAnsi="Book Antiqua"/>
          <w:lang w:val="en-US"/>
        </w:rPr>
        <w:t>interventions. This</w:t>
      </w:r>
      <w:r w:rsidR="004B60C5" w:rsidRPr="00F05035">
        <w:rPr>
          <w:rFonts w:ascii="Book Antiqua" w:hAnsi="Book Antiqua"/>
          <w:lang w:val="en-US"/>
        </w:rPr>
        <w:t xml:space="preserve"> project will only be implemented by UNDP while the three other partners are seeking funding from other sources.</w:t>
      </w:r>
    </w:p>
    <w:p w:rsidR="006F53D0" w:rsidRPr="00F05035" w:rsidRDefault="00D94EBB" w:rsidP="00D8127F">
      <w:pPr>
        <w:jc w:val="both"/>
        <w:rPr>
          <w:rFonts w:ascii="Book Antiqua" w:hAnsi="Book Antiqua"/>
          <w:b/>
          <w:lang w:val="en-US"/>
        </w:rPr>
      </w:pPr>
      <w:r w:rsidRPr="00F05035">
        <w:rPr>
          <w:rFonts w:ascii="Book Antiqua" w:hAnsi="Book Antiqua"/>
          <w:lang w:val="en-US"/>
        </w:rPr>
        <w:t xml:space="preserve">Therefore, this project is meant to provide the </w:t>
      </w:r>
      <w:r w:rsidR="00414CDA" w:rsidRPr="00F05035">
        <w:rPr>
          <w:rFonts w:ascii="Book Antiqua" w:hAnsi="Book Antiqua"/>
          <w:lang w:val="en-US"/>
        </w:rPr>
        <w:t>ANSS</w:t>
      </w:r>
      <w:r w:rsidRPr="00F05035">
        <w:rPr>
          <w:rFonts w:ascii="Book Antiqua" w:hAnsi="Book Antiqua"/>
          <w:lang w:val="en-US"/>
        </w:rPr>
        <w:t xml:space="preserve"> with a reliable governance system by creating </w:t>
      </w:r>
      <w:r w:rsidR="004B60C5" w:rsidRPr="00F05035">
        <w:rPr>
          <w:rFonts w:ascii="Book Antiqua" w:hAnsi="Book Antiqua"/>
          <w:lang w:val="en-US"/>
        </w:rPr>
        <w:t>robust</w:t>
      </w:r>
      <w:r w:rsidR="00714241" w:rsidRPr="00F05035">
        <w:rPr>
          <w:rFonts w:ascii="Book Antiqua" w:hAnsi="Book Antiqua"/>
          <w:lang w:val="en-US"/>
        </w:rPr>
        <w:t>, secure</w:t>
      </w:r>
      <w:r w:rsidRPr="00F05035">
        <w:rPr>
          <w:rFonts w:ascii="Book Antiqua" w:hAnsi="Book Antiqua"/>
          <w:lang w:val="en-US"/>
        </w:rPr>
        <w:t xml:space="preserve"> and transparent management </w:t>
      </w:r>
      <w:r w:rsidR="00125850" w:rsidRPr="00F05035">
        <w:rPr>
          <w:rFonts w:ascii="Book Antiqua" w:hAnsi="Book Antiqua"/>
          <w:lang w:val="en-US"/>
        </w:rPr>
        <w:t>policies</w:t>
      </w:r>
      <w:r w:rsidR="004B60C5" w:rsidRPr="00F05035">
        <w:rPr>
          <w:rFonts w:ascii="Book Antiqua" w:hAnsi="Book Antiqua"/>
          <w:lang w:val="en-US"/>
        </w:rPr>
        <w:t>, systems</w:t>
      </w:r>
      <w:r w:rsidR="00125850" w:rsidRPr="00F05035">
        <w:rPr>
          <w:rFonts w:ascii="Book Antiqua" w:hAnsi="Book Antiqua"/>
          <w:lang w:val="en-US"/>
        </w:rPr>
        <w:t xml:space="preserve"> and </w:t>
      </w:r>
      <w:r w:rsidRPr="00F05035">
        <w:rPr>
          <w:rFonts w:ascii="Book Antiqua" w:hAnsi="Book Antiqua"/>
          <w:lang w:val="en-US"/>
        </w:rPr>
        <w:t>tools</w:t>
      </w:r>
      <w:r w:rsidR="00714241" w:rsidRPr="00F05035">
        <w:rPr>
          <w:rFonts w:ascii="Book Antiqua" w:hAnsi="Book Antiqua"/>
          <w:lang w:val="en-US"/>
        </w:rPr>
        <w:t xml:space="preserve"> needed to make it an outstanding trustworthy entity</w:t>
      </w:r>
      <w:r w:rsidRPr="00F05035">
        <w:rPr>
          <w:rFonts w:ascii="Book Antiqua" w:hAnsi="Book Antiqua"/>
          <w:lang w:val="en-US"/>
        </w:rPr>
        <w:t xml:space="preserve">. This will not only help the </w:t>
      </w:r>
      <w:r w:rsidR="00414CDA" w:rsidRPr="00F05035">
        <w:rPr>
          <w:rFonts w:ascii="Book Antiqua" w:hAnsi="Book Antiqua"/>
          <w:lang w:val="en-US"/>
        </w:rPr>
        <w:t>A</w:t>
      </w:r>
      <w:r w:rsidR="004B60C5" w:rsidRPr="00F05035">
        <w:rPr>
          <w:rFonts w:ascii="Book Antiqua" w:hAnsi="Book Antiqua"/>
          <w:lang w:val="en-US"/>
        </w:rPr>
        <w:t>N</w:t>
      </w:r>
      <w:r w:rsidR="00414CDA" w:rsidRPr="00F05035">
        <w:rPr>
          <w:rFonts w:ascii="Book Antiqua" w:hAnsi="Book Antiqua"/>
          <w:lang w:val="en-US"/>
        </w:rPr>
        <w:t>SS</w:t>
      </w:r>
      <w:r w:rsidR="00473D7C">
        <w:rPr>
          <w:rFonts w:ascii="Book Antiqua" w:hAnsi="Book Antiqua"/>
          <w:lang w:val="en-US"/>
        </w:rPr>
        <w:t xml:space="preserve"> </w:t>
      </w:r>
      <w:r w:rsidR="00125850" w:rsidRPr="00F05035">
        <w:rPr>
          <w:rFonts w:ascii="Book Antiqua" w:hAnsi="Book Antiqua"/>
          <w:lang w:val="en-US"/>
        </w:rPr>
        <w:t xml:space="preserve">to </w:t>
      </w:r>
      <w:r w:rsidRPr="00F05035">
        <w:rPr>
          <w:rFonts w:ascii="Book Antiqua" w:hAnsi="Book Antiqua"/>
          <w:lang w:val="en-US"/>
        </w:rPr>
        <w:t>successfully carry out its activities, but also in reaching out and gaining trust by other technical and financial partners</w:t>
      </w:r>
      <w:r w:rsidR="00125850" w:rsidRPr="00F05035">
        <w:rPr>
          <w:rFonts w:ascii="Book Antiqua" w:hAnsi="Book Antiqua"/>
          <w:lang w:val="en-US"/>
        </w:rPr>
        <w:t xml:space="preserve"> who were still reluctant to collaborate with the Government in the health sector</w:t>
      </w:r>
      <w:r w:rsidRPr="00F05035">
        <w:rPr>
          <w:rFonts w:ascii="Book Antiqua" w:hAnsi="Book Antiqua"/>
          <w:lang w:val="en-US"/>
        </w:rPr>
        <w:t xml:space="preserve">. </w:t>
      </w:r>
    </w:p>
    <w:p w:rsidR="001E448D" w:rsidRPr="00F05035" w:rsidRDefault="001E448D" w:rsidP="001E448D">
      <w:pPr>
        <w:pStyle w:val="Paragraphedeliste"/>
        <w:numPr>
          <w:ilvl w:val="0"/>
          <w:numId w:val="1"/>
        </w:numPr>
        <w:rPr>
          <w:rFonts w:ascii="Book Antiqua" w:hAnsi="Book Antiqua"/>
          <w:b/>
          <w:lang w:val="en-US"/>
        </w:rPr>
      </w:pPr>
      <w:r w:rsidRPr="00F05035">
        <w:rPr>
          <w:rFonts w:ascii="Book Antiqua" w:hAnsi="Book Antiqua"/>
          <w:b/>
          <w:lang w:val="en-US"/>
        </w:rPr>
        <w:t xml:space="preserve">The Role </w:t>
      </w:r>
      <w:r w:rsidR="00D759E9" w:rsidRPr="00F05035">
        <w:rPr>
          <w:rFonts w:ascii="Book Antiqua" w:hAnsi="Book Antiqua"/>
          <w:b/>
          <w:lang w:val="en-US"/>
        </w:rPr>
        <w:t xml:space="preserve">and Alignment </w:t>
      </w:r>
      <w:r w:rsidRPr="00F05035">
        <w:rPr>
          <w:rFonts w:ascii="Book Antiqua" w:hAnsi="Book Antiqua"/>
          <w:b/>
          <w:lang w:val="en-US"/>
        </w:rPr>
        <w:t>of UNDP</w:t>
      </w:r>
      <w:r w:rsidR="00714241" w:rsidRPr="00F05035">
        <w:rPr>
          <w:rFonts w:ascii="Book Antiqua" w:hAnsi="Book Antiqua"/>
          <w:b/>
          <w:lang w:val="en-US"/>
        </w:rPr>
        <w:t xml:space="preserve"> with th</w:t>
      </w:r>
      <w:r w:rsidR="00675721" w:rsidRPr="00F05035">
        <w:rPr>
          <w:rFonts w:ascii="Book Antiqua" w:hAnsi="Book Antiqua"/>
          <w:b/>
          <w:lang w:val="en-US"/>
        </w:rPr>
        <w:t>e project activities</w:t>
      </w:r>
    </w:p>
    <w:p w:rsidR="001E448D" w:rsidRPr="00F05035" w:rsidRDefault="001E448D" w:rsidP="00A85B01">
      <w:pPr>
        <w:jc w:val="both"/>
        <w:rPr>
          <w:rFonts w:ascii="Book Antiqua" w:hAnsi="Book Antiqua"/>
          <w:lang w:val="en-US"/>
        </w:rPr>
      </w:pPr>
      <w:r w:rsidRPr="00F05035">
        <w:rPr>
          <w:rFonts w:ascii="Book Antiqua" w:hAnsi="Book Antiqua"/>
          <w:lang w:val="en-US"/>
        </w:rPr>
        <w:lastRenderedPageBreak/>
        <w:t>Beside</w:t>
      </w:r>
      <w:r w:rsidR="005D129C" w:rsidRPr="00F05035">
        <w:rPr>
          <w:rFonts w:ascii="Book Antiqua" w:hAnsi="Book Antiqua"/>
          <w:lang w:val="en-US"/>
        </w:rPr>
        <w:t>s</w:t>
      </w:r>
      <w:r w:rsidRPr="00F05035">
        <w:rPr>
          <w:rFonts w:ascii="Book Antiqua" w:hAnsi="Book Antiqua"/>
          <w:lang w:val="en-US"/>
        </w:rPr>
        <w:t xml:space="preserve"> its </w:t>
      </w:r>
      <w:r w:rsidR="005D129C" w:rsidRPr="00F05035">
        <w:rPr>
          <w:rFonts w:ascii="Book Antiqua" w:hAnsi="Book Antiqua"/>
          <w:lang w:val="en-US"/>
        </w:rPr>
        <w:t xml:space="preserve">traditional </w:t>
      </w:r>
      <w:r w:rsidRPr="00F05035">
        <w:rPr>
          <w:rFonts w:ascii="Book Antiqua" w:hAnsi="Book Antiqua"/>
          <w:lang w:val="en-US"/>
        </w:rPr>
        <w:t>support to the Country’s development priorities, UND</w:t>
      </w:r>
      <w:r w:rsidR="00714241" w:rsidRPr="00F05035">
        <w:rPr>
          <w:rFonts w:ascii="Book Antiqua" w:hAnsi="Book Antiqua"/>
          <w:lang w:val="en-US"/>
        </w:rPr>
        <w:t>P</w:t>
      </w:r>
      <w:r w:rsidRPr="00F05035">
        <w:rPr>
          <w:rFonts w:ascii="Book Antiqua" w:hAnsi="Book Antiqua"/>
          <w:lang w:val="en-US"/>
        </w:rPr>
        <w:t xml:space="preserve"> also joined the rest of the UN system </w:t>
      </w:r>
      <w:r w:rsidR="005D129C" w:rsidRPr="00F05035">
        <w:rPr>
          <w:rFonts w:ascii="Book Antiqua" w:hAnsi="Book Antiqua"/>
          <w:lang w:val="en-US"/>
        </w:rPr>
        <w:t xml:space="preserve">and other humanitarian actors </w:t>
      </w:r>
      <w:r w:rsidRPr="00F05035">
        <w:rPr>
          <w:rFonts w:ascii="Book Antiqua" w:hAnsi="Book Antiqua"/>
          <w:lang w:val="en-US"/>
        </w:rPr>
        <w:t xml:space="preserve">in </w:t>
      </w:r>
      <w:r w:rsidR="00AF27D7" w:rsidRPr="00F05035">
        <w:rPr>
          <w:rFonts w:ascii="Book Antiqua" w:hAnsi="Book Antiqua"/>
          <w:lang w:val="en-US"/>
        </w:rPr>
        <w:t xml:space="preserve">the </w:t>
      </w:r>
      <w:r w:rsidRPr="00F05035">
        <w:rPr>
          <w:rFonts w:ascii="Book Antiqua" w:hAnsi="Book Antiqua"/>
          <w:lang w:val="en-US"/>
        </w:rPr>
        <w:t>fight</w:t>
      </w:r>
      <w:r w:rsidR="00AF27D7" w:rsidRPr="00F05035">
        <w:rPr>
          <w:rFonts w:ascii="Book Antiqua" w:hAnsi="Book Antiqua"/>
          <w:lang w:val="en-US"/>
        </w:rPr>
        <w:t xml:space="preserve"> against </w:t>
      </w:r>
      <w:r w:rsidRPr="00F05035">
        <w:rPr>
          <w:rFonts w:ascii="Book Antiqua" w:hAnsi="Book Antiqua"/>
          <w:lang w:val="en-US"/>
        </w:rPr>
        <w:t xml:space="preserve">Ebola </w:t>
      </w:r>
      <w:r w:rsidR="00AF27D7" w:rsidRPr="00F05035">
        <w:rPr>
          <w:rFonts w:ascii="Book Antiqua" w:hAnsi="Book Antiqua"/>
          <w:lang w:val="en-US"/>
        </w:rPr>
        <w:t>disease</w:t>
      </w:r>
      <w:r w:rsidRPr="00F05035">
        <w:rPr>
          <w:rFonts w:ascii="Book Antiqua" w:hAnsi="Book Antiqua"/>
          <w:lang w:val="en-US"/>
        </w:rPr>
        <w:t xml:space="preserve">. More than 20 projects were </w:t>
      </w:r>
      <w:r w:rsidR="00AF27D7" w:rsidRPr="00F05035">
        <w:rPr>
          <w:rFonts w:ascii="Book Antiqua" w:hAnsi="Book Antiqua"/>
          <w:lang w:val="en-US"/>
        </w:rPr>
        <w:t>formulated and executed in con</w:t>
      </w:r>
      <w:r w:rsidR="00125850" w:rsidRPr="00F05035">
        <w:rPr>
          <w:rFonts w:ascii="Book Antiqua" w:hAnsi="Book Antiqua"/>
          <w:lang w:val="en-US"/>
        </w:rPr>
        <w:t xml:space="preserve">nection with </w:t>
      </w:r>
      <w:r w:rsidR="00AF27D7" w:rsidRPr="00F05035">
        <w:rPr>
          <w:rFonts w:ascii="Book Antiqua" w:hAnsi="Book Antiqua"/>
          <w:lang w:val="en-US"/>
        </w:rPr>
        <w:t xml:space="preserve">the </w:t>
      </w:r>
      <w:r w:rsidR="00125850" w:rsidRPr="00F05035">
        <w:rPr>
          <w:rFonts w:ascii="Book Antiqua" w:hAnsi="Book Antiqua"/>
          <w:lang w:val="en-US"/>
        </w:rPr>
        <w:t xml:space="preserve">response to </w:t>
      </w:r>
      <w:r w:rsidRPr="00F05035">
        <w:rPr>
          <w:rFonts w:ascii="Book Antiqua" w:hAnsi="Book Antiqua"/>
          <w:lang w:val="en-US"/>
        </w:rPr>
        <w:t xml:space="preserve">Ebola </w:t>
      </w:r>
      <w:r w:rsidR="00125850" w:rsidRPr="00F05035">
        <w:rPr>
          <w:rFonts w:ascii="Book Antiqua" w:hAnsi="Book Antiqua"/>
          <w:lang w:val="en-US"/>
        </w:rPr>
        <w:t>disease</w:t>
      </w:r>
      <w:r w:rsidRPr="00F05035">
        <w:rPr>
          <w:rFonts w:ascii="Book Antiqua" w:hAnsi="Book Antiqua"/>
          <w:lang w:val="en-US"/>
        </w:rPr>
        <w:t xml:space="preserve">. </w:t>
      </w:r>
      <w:r w:rsidR="00AF27D7" w:rsidRPr="00F05035">
        <w:rPr>
          <w:rFonts w:ascii="Book Antiqua" w:hAnsi="Book Antiqua"/>
          <w:lang w:val="en-US"/>
        </w:rPr>
        <w:t xml:space="preserve">Furthermore, the </w:t>
      </w:r>
      <w:r w:rsidRPr="00F05035">
        <w:rPr>
          <w:rFonts w:ascii="Book Antiqua" w:hAnsi="Book Antiqua"/>
          <w:lang w:val="en-US"/>
        </w:rPr>
        <w:t>U</w:t>
      </w:r>
      <w:r w:rsidR="00AF27D7" w:rsidRPr="00F05035">
        <w:rPr>
          <w:rFonts w:ascii="Book Antiqua" w:hAnsi="Book Antiqua"/>
          <w:lang w:val="en-US"/>
        </w:rPr>
        <w:t>NDP Resident Representative/</w:t>
      </w:r>
      <w:r w:rsidRPr="00F05035">
        <w:rPr>
          <w:rFonts w:ascii="Book Antiqua" w:hAnsi="Book Antiqua"/>
          <w:lang w:val="en-US"/>
        </w:rPr>
        <w:t>UN Resident Coordinator also fulfill</w:t>
      </w:r>
      <w:r w:rsidR="000749D8" w:rsidRPr="00F05035">
        <w:rPr>
          <w:rFonts w:ascii="Book Antiqua" w:hAnsi="Book Antiqua"/>
          <w:lang w:val="en-US"/>
        </w:rPr>
        <w:t>ed</w:t>
      </w:r>
      <w:r w:rsidRPr="00F05035">
        <w:rPr>
          <w:rFonts w:ascii="Book Antiqua" w:hAnsi="Book Antiqua"/>
          <w:lang w:val="en-US"/>
        </w:rPr>
        <w:t xml:space="preserve"> the role of Ebola Crisis Manager </w:t>
      </w:r>
      <w:r w:rsidR="005A05A5" w:rsidRPr="00F05035">
        <w:rPr>
          <w:rFonts w:ascii="Book Antiqua" w:hAnsi="Book Antiqua"/>
          <w:lang w:val="en-US"/>
        </w:rPr>
        <w:t>after the withdrawal of UNMEER from Guinea</w:t>
      </w:r>
      <w:r w:rsidRPr="00F05035">
        <w:rPr>
          <w:rFonts w:ascii="Book Antiqua" w:hAnsi="Book Antiqua"/>
          <w:lang w:val="en-US"/>
        </w:rPr>
        <w:t>. In that capacity, UNDP and RCO</w:t>
      </w:r>
      <w:r w:rsidR="005A05A5" w:rsidRPr="00F05035">
        <w:rPr>
          <w:rFonts w:ascii="Book Antiqua" w:hAnsi="Book Antiqua"/>
          <w:lang w:val="en-US"/>
        </w:rPr>
        <w:t>ffice</w:t>
      </w:r>
      <w:r w:rsidRPr="00F05035">
        <w:rPr>
          <w:rFonts w:ascii="Book Antiqua" w:hAnsi="Book Antiqua"/>
          <w:lang w:val="en-US"/>
        </w:rPr>
        <w:t xml:space="preserve"> increased </w:t>
      </w:r>
      <w:r w:rsidR="005A05A5" w:rsidRPr="00F05035">
        <w:rPr>
          <w:rFonts w:ascii="Book Antiqua" w:hAnsi="Book Antiqua"/>
          <w:lang w:val="en-US"/>
        </w:rPr>
        <w:t xml:space="preserve">their </w:t>
      </w:r>
      <w:r w:rsidRPr="00F05035">
        <w:rPr>
          <w:rFonts w:ascii="Book Antiqua" w:hAnsi="Book Antiqua"/>
          <w:lang w:val="en-US"/>
        </w:rPr>
        <w:t xml:space="preserve">strategic and operational support to the National Ebola Response Cell </w:t>
      </w:r>
      <w:r w:rsidR="005A05A5" w:rsidRPr="00F05035">
        <w:rPr>
          <w:rFonts w:ascii="Book Antiqua" w:hAnsi="Book Antiqua"/>
          <w:lang w:val="en-US"/>
        </w:rPr>
        <w:t>with a focus on the</w:t>
      </w:r>
      <w:r w:rsidRPr="00F05035">
        <w:rPr>
          <w:rFonts w:ascii="Book Antiqua" w:hAnsi="Book Antiqua"/>
          <w:lang w:val="en-US"/>
        </w:rPr>
        <w:t xml:space="preserve"> strategic planning and coordination, operationalization of the Rapid Response Plan, resource mobilization </w:t>
      </w:r>
      <w:r w:rsidR="005A05A5" w:rsidRPr="00F05035">
        <w:rPr>
          <w:rFonts w:ascii="Book Antiqua" w:hAnsi="Book Antiqua"/>
          <w:lang w:val="en-US"/>
        </w:rPr>
        <w:t xml:space="preserve">mainly </w:t>
      </w:r>
      <w:r w:rsidRPr="00F05035">
        <w:rPr>
          <w:rFonts w:ascii="Book Antiqua" w:hAnsi="Book Antiqua"/>
          <w:lang w:val="en-US"/>
        </w:rPr>
        <w:t xml:space="preserve">for the </w:t>
      </w:r>
      <w:r w:rsidR="00714241" w:rsidRPr="00F05035">
        <w:rPr>
          <w:rFonts w:ascii="Book Antiqua" w:hAnsi="Book Antiqua"/>
          <w:lang w:val="en-US"/>
        </w:rPr>
        <w:t xml:space="preserve">Ebola </w:t>
      </w:r>
      <w:r w:rsidRPr="00F05035">
        <w:rPr>
          <w:rFonts w:ascii="Book Antiqua" w:hAnsi="Book Antiqua"/>
          <w:lang w:val="en-US"/>
        </w:rPr>
        <w:t>resurgence</w:t>
      </w:r>
      <w:r w:rsidR="00714241" w:rsidRPr="00F05035">
        <w:rPr>
          <w:rFonts w:ascii="Book Antiqua" w:hAnsi="Book Antiqua"/>
          <w:lang w:val="en-US"/>
        </w:rPr>
        <w:t xml:space="preserve"> in Koropara </w:t>
      </w:r>
      <w:r w:rsidR="00125850" w:rsidRPr="00F05035">
        <w:rPr>
          <w:rFonts w:ascii="Book Antiqua" w:hAnsi="Book Antiqua"/>
          <w:lang w:val="en-US"/>
        </w:rPr>
        <w:t xml:space="preserve">which broke out </w:t>
      </w:r>
      <w:r w:rsidR="00714241" w:rsidRPr="00F05035">
        <w:rPr>
          <w:rFonts w:ascii="Book Antiqua" w:hAnsi="Book Antiqua"/>
          <w:lang w:val="en-US"/>
        </w:rPr>
        <w:t>on March 17, 2016</w:t>
      </w:r>
      <w:r w:rsidRPr="00F05035">
        <w:rPr>
          <w:rFonts w:ascii="Book Antiqua" w:hAnsi="Book Antiqua"/>
          <w:lang w:val="en-US"/>
        </w:rPr>
        <w:t xml:space="preserve">. </w:t>
      </w:r>
      <w:r w:rsidR="005A05A5" w:rsidRPr="00F05035">
        <w:rPr>
          <w:rFonts w:ascii="Book Antiqua" w:hAnsi="Book Antiqua"/>
          <w:lang w:val="en-US"/>
        </w:rPr>
        <w:t xml:space="preserve">In reference to UNDAF 2013-2017, </w:t>
      </w:r>
      <w:r w:rsidRPr="00F05035">
        <w:rPr>
          <w:rFonts w:ascii="Book Antiqua" w:hAnsi="Book Antiqua"/>
          <w:lang w:val="en-US"/>
        </w:rPr>
        <w:t xml:space="preserve">UNDP aligns with the Government </w:t>
      </w:r>
      <w:r w:rsidR="004B60C5" w:rsidRPr="00F05035">
        <w:rPr>
          <w:rFonts w:ascii="Book Antiqua" w:hAnsi="Book Antiqua"/>
          <w:lang w:val="en-US"/>
        </w:rPr>
        <w:t xml:space="preserve">most important </w:t>
      </w:r>
      <w:r w:rsidRPr="00F05035">
        <w:rPr>
          <w:rFonts w:ascii="Book Antiqua" w:hAnsi="Book Antiqua"/>
          <w:lang w:val="en-US"/>
        </w:rPr>
        <w:t xml:space="preserve">priorities in areas of youth employment, </w:t>
      </w:r>
      <w:r w:rsidR="005A05A5" w:rsidRPr="00F05035">
        <w:rPr>
          <w:rFonts w:ascii="Book Antiqua" w:hAnsi="Book Antiqua"/>
          <w:lang w:val="en-US"/>
        </w:rPr>
        <w:t xml:space="preserve">good governance and other political reforms, </w:t>
      </w:r>
      <w:r w:rsidRPr="00F05035">
        <w:rPr>
          <w:rFonts w:ascii="Book Antiqua" w:hAnsi="Book Antiqua"/>
          <w:lang w:val="en-US"/>
        </w:rPr>
        <w:t xml:space="preserve">and </w:t>
      </w:r>
      <w:r w:rsidR="005A05A5" w:rsidRPr="00F05035">
        <w:rPr>
          <w:rFonts w:ascii="Book Antiqua" w:hAnsi="Book Antiqua"/>
          <w:lang w:val="en-US"/>
        </w:rPr>
        <w:t xml:space="preserve">very recently </w:t>
      </w:r>
      <w:r w:rsidR="00125850" w:rsidRPr="00F05035">
        <w:rPr>
          <w:rFonts w:ascii="Book Antiqua" w:hAnsi="Book Antiqua"/>
          <w:lang w:val="en-US"/>
        </w:rPr>
        <w:t xml:space="preserve">also </w:t>
      </w:r>
      <w:r w:rsidR="005A05A5" w:rsidRPr="00F05035">
        <w:rPr>
          <w:rFonts w:ascii="Book Antiqua" w:hAnsi="Book Antiqua"/>
          <w:lang w:val="en-US"/>
        </w:rPr>
        <w:t xml:space="preserve">the </w:t>
      </w:r>
      <w:r w:rsidRPr="00F05035">
        <w:rPr>
          <w:rFonts w:ascii="Book Antiqua" w:hAnsi="Book Antiqua"/>
          <w:lang w:val="en-US"/>
        </w:rPr>
        <w:t>disaster risk reduction</w:t>
      </w:r>
      <w:r w:rsidR="005A05A5" w:rsidRPr="00F05035">
        <w:rPr>
          <w:rFonts w:ascii="Book Antiqua" w:hAnsi="Book Antiqua"/>
          <w:lang w:val="en-US"/>
        </w:rPr>
        <w:t xml:space="preserve"> whereas </w:t>
      </w:r>
      <w:r w:rsidRPr="00F05035">
        <w:rPr>
          <w:rFonts w:ascii="Book Antiqua" w:hAnsi="Book Antiqua"/>
          <w:lang w:val="en-US"/>
        </w:rPr>
        <w:t>UNDP is currently facilitating the operationalization of the National Post-Ebola Trust Fund</w:t>
      </w:r>
      <w:r w:rsidR="001621BC" w:rsidRPr="00F05035">
        <w:rPr>
          <w:rFonts w:ascii="Book Antiqua" w:hAnsi="Book Antiqua"/>
          <w:lang w:val="en-US"/>
        </w:rPr>
        <w:t xml:space="preserve"> was added to the package</w:t>
      </w:r>
      <w:r w:rsidR="005A05A5" w:rsidRPr="00F05035">
        <w:rPr>
          <w:rFonts w:ascii="Book Antiqua" w:hAnsi="Book Antiqua"/>
          <w:lang w:val="en-US"/>
        </w:rPr>
        <w:t xml:space="preserve">. Efforts to </w:t>
      </w:r>
      <w:r w:rsidRPr="00F05035">
        <w:rPr>
          <w:rFonts w:ascii="Book Antiqua" w:hAnsi="Book Antiqua"/>
          <w:lang w:val="en-US"/>
        </w:rPr>
        <w:t>setup a national disaster ris</w:t>
      </w:r>
      <w:r w:rsidR="00C17A66" w:rsidRPr="00F05035">
        <w:rPr>
          <w:rFonts w:ascii="Book Antiqua" w:hAnsi="Book Antiqua"/>
          <w:lang w:val="en-US"/>
        </w:rPr>
        <w:t>k reduction framework</w:t>
      </w:r>
      <w:r w:rsidR="005A05A5" w:rsidRPr="00F05035">
        <w:rPr>
          <w:rFonts w:ascii="Book Antiqua" w:hAnsi="Book Antiqua"/>
          <w:lang w:val="en-US"/>
        </w:rPr>
        <w:t xml:space="preserve"> are underway with the technical facilitation of UNDP</w:t>
      </w:r>
      <w:r w:rsidR="00714241" w:rsidRPr="00F05035">
        <w:rPr>
          <w:rFonts w:ascii="Book Antiqua" w:hAnsi="Book Antiqua"/>
          <w:lang w:val="en-US"/>
        </w:rPr>
        <w:t xml:space="preserve"> and RCO</w:t>
      </w:r>
      <w:r w:rsidR="00C17A66" w:rsidRPr="00F05035">
        <w:rPr>
          <w:rFonts w:ascii="Book Antiqua" w:hAnsi="Book Antiqua"/>
          <w:lang w:val="en-US"/>
        </w:rPr>
        <w:t>.</w:t>
      </w:r>
      <w:r w:rsidR="0044274D" w:rsidRPr="00F05035">
        <w:rPr>
          <w:rFonts w:ascii="Book Antiqua" w:hAnsi="Book Antiqua"/>
          <w:lang w:val="en-US"/>
        </w:rPr>
        <w:t xml:space="preserve"> Thus, providing this </w:t>
      </w:r>
      <w:r w:rsidR="00714241" w:rsidRPr="00F05035">
        <w:rPr>
          <w:rFonts w:ascii="Book Antiqua" w:hAnsi="Book Antiqua"/>
          <w:lang w:val="en-US"/>
        </w:rPr>
        <w:t xml:space="preserve">systemic </w:t>
      </w:r>
      <w:r w:rsidR="0044274D" w:rsidRPr="00F05035">
        <w:rPr>
          <w:rFonts w:ascii="Book Antiqua" w:hAnsi="Book Antiqua"/>
          <w:lang w:val="en-US"/>
        </w:rPr>
        <w:t>support to the</w:t>
      </w:r>
      <w:r w:rsidR="00473D7C">
        <w:rPr>
          <w:rFonts w:ascii="Book Antiqua" w:hAnsi="Book Antiqua"/>
          <w:lang w:val="en-US"/>
        </w:rPr>
        <w:t xml:space="preserve"> </w:t>
      </w:r>
      <w:r w:rsidR="002B3D59">
        <w:rPr>
          <w:rFonts w:ascii="Book Antiqua" w:hAnsi="Book Antiqua"/>
          <w:lang w:val="en-US"/>
        </w:rPr>
        <w:t xml:space="preserve">ANSS </w:t>
      </w:r>
      <w:r w:rsidR="0044274D" w:rsidRPr="00F05035">
        <w:rPr>
          <w:rFonts w:ascii="Book Antiqua" w:hAnsi="Book Antiqua"/>
          <w:lang w:val="en-US"/>
        </w:rPr>
        <w:t xml:space="preserve">lies within the </w:t>
      </w:r>
      <w:r w:rsidR="00714241" w:rsidRPr="00F05035">
        <w:rPr>
          <w:rFonts w:ascii="Book Antiqua" w:hAnsi="Book Antiqua"/>
          <w:lang w:val="en-US"/>
        </w:rPr>
        <w:t xml:space="preserve">UNDP’s </w:t>
      </w:r>
      <w:r w:rsidR="0044274D" w:rsidRPr="00F05035">
        <w:rPr>
          <w:rFonts w:ascii="Book Antiqua" w:hAnsi="Book Antiqua"/>
          <w:lang w:val="en-US"/>
        </w:rPr>
        <w:t>regular areas of intervention</w:t>
      </w:r>
      <w:r w:rsidR="00714241" w:rsidRPr="00F05035">
        <w:rPr>
          <w:rFonts w:ascii="Book Antiqua" w:hAnsi="Book Antiqua"/>
          <w:lang w:val="en-US"/>
        </w:rPr>
        <w:t xml:space="preserve">s </w:t>
      </w:r>
      <w:r w:rsidR="001621BC" w:rsidRPr="00F05035">
        <w:rPr>
          <w:rFonts w:ascii="Book Antiqua" w:hAnsi="Book Antiqua"/>
          <w:lang w:val="en-US"/>
        </w:rPr>
        <w:t xml:space="preserve">with an emphasis on the </w:t>
      </w:r>
      <w:r w:rsidR="0044274D" w:rsidRPr="00F05035">
        <w:rPr>
          <w:rFonts w:ascii="Book Antiqua" w:hAnsi="Book Antiqua"/>
          <w:lang w:val="en-US"/>
        </w:rPr>
        <w:t>reinforc</w:t>
      </w:r>
      <w:r w:rsidR="001621BC" w:rsidRPr="00F05035">
        <w:rPr>
          <w:rFonts w:ascii="Book Antiqua" w:hAnsi="Book Antiqua"/>
          <w:lang w:val="en-US"/>
        </w:rPr>
        <w:t xml:space="preserve">ement of national partners’ </w:t>
      </w:r>
      <w:r w:rsidR="0044274D" w:rsidRPr="00F05035">
        <w:rPr>
          <w:rFonts w:ascii="Book Antiqua" w:hAnsi="Book Antiqua"/>
          <w:lang w:val="en-US"/>
        </w:rPr>
        <w:t xml:space="preserve">operational capacities </w:t>
      </w:r>
      <w:r w:rsidR="001621BC" w:rsidRPr="00F05035">
        <w:rPr>
          <w:rFonts w:ascii="Book Antiqua" w:hAnsi="Book Antiqua"/>
          <w:lang w:val="en-US"/>
        </w:rPr>
        <w:t xml:space="preserve">in areas of </w:t>
      </w:r>
      <w:r w:rsidR="0044274D" w:rsidRPr="00F05035">
        <w:rPr>
          <w:rFonts w:ascii="Book Antiqua" w:hAnsi="Book Antiqua"/>
          <w:lang w:val="en-US"/>
        </w:rPr>
        <w:t>good governance and resilience.</w:t>
      </w:r>
    </w:p>
    <w:p w:rsidR="00617FA3" w:rsidRPr="00F05035" w:rsidRDefault="00617FA3" w:rsidP="00617FA3">
      <w:pPr>
        <w:pStyle w:val="Paragraphedeliste"/>
        <w:numPr>
          <w:ilvl w:val="0"/>
          <w:numId w:val="1"/>
        </w:numPr>
        <w:jc w:val="both"/>
        <w:rPr>
          <w:rFonts w:ascii="Book Antiqua" w:hAnsi="Book Antiqua"/>
          <w:b/>
          <w:lang w:val="en-US"/>
        </w:rPr>
      </w:pPr>
      <w:r w:rsidRPr="00F05035">
        <w:rPr>
          <w:rFonts w:ascii="Book Antiqua" w:hAnsi="Book Antiqua"/>
          <w:b/>
          <w:lang w:val="en-US"/>
        </w:rPr>
        <w:t>Contribution to SDG Goals</w:t>
      </w:r>
    </w:p>
    <w:p w:rsidR="00A33599" w:rsidRPr="00F05035" w:rsidRDefault="00A33599" w:rsidP="00C371D7">
      <w:pPr>
        <w:shd w:val="clear" w:color="auto" w:fill="FFFFFF"/>
        <w:spacing w:before="100" w:beforeAutospacing="1" w:after="100" w:afterAutospacing="1" w:line="300" w:lineRule="atLeast"/>
        <w:jc w:val="both"/>
        <w:rPr>
          <w:rFonts w:ascii="Book Antiqua" w:hAnsi="Book Antiqua"/>
          <w:lang w:val="en-US"/>
        </w:rPr>
      </w:pPr>
      <w:r w:rsidRPr="00F05035">
        <w:rPr>
          <w:rFonts w:ascii="Book Antiqua" w:hAnsi="Book Antiqua"/>
          <w:lang w:val="en-US"/>
        </w:rPr>
        <w:t>This project contributes to</w:t>
      </w:r>
      <w:r w:rsidR="008F0AE3" w:rsidRPr="00F05035">
        <w:rPr>
          <w:rFonts w:ascii="Book Antiqua" w:hAnsi="Book Antiqua"/>
          <w:lang w:val="en-US"/>
        </w:rPr>
        <w:t xml:space="preserve"> “ensure healthy lives and promote well-being for all at all ages” (Goal 3) which is essential to achieve a sustainable development</w:t>
      </w:r>
      <w:r w:rsidR="00C371D7" w:rsidRPr="00F05035">
        <w:rPr>
          <w:rFonts w:ascii="Book Antiqua" w:hAnsi="Book Antiqua"/>
          <w:lang w:val="en-US"/>
        </w:rPr>
        <w:t xml:space="preserve"> (SDG)</w:t>
      </w:r>
      <w:r w:rsidR="008F0AE3" w:rsidRPr="00F05035">
        <w:rPr>
          <w:rFonts w:ascii="Book Antiqua" w:hAnsi="Book Antiqua"/>
          <w:lang w:val="en-US"/>
        </w:rPr>
        <w:t xml:space="preserve">. Despite the efforts made by the Government and the UN system to reduce some of the common killers associated with child and maternal mortality, health system is still weak </w:t>
      </w:r>
      <w:r w:rsidR="00167589" w:rsidRPr="00F05035">
        <w:rPr>
          <w:rFonts w:ascii="Book Antiqua" w:hAnsi="Book Antiqua"/>
          <w:lang w:val="en-US"/>
        </w:rPr>
        <w:t xml:space="preserve">in Guinea </w:t>
      </w:r>
      <w:r w:rsidR="008F0AE3" w:rsidRPr="00F05035">
        <w:rPr>
          <w:rFonts w:ascii="Book Antiqua" w:hAnsi="Book Antiqua"/>
          <w:lang w:val="en-US"/>
        </w:rPr>
        <w:t>and need</w:t>
      </w:r>
      <w:r w:rsidR="00167589" w:rsidRPr="00F05035">
        <w:rPr>
          <w:rFonts w:ascii="Book Antiqua" w:hAnsi="Book Antiqua"/>
          <w:lang w:val="en-US"/>
        </w:rPr>
        <w:t>s</w:t>
      </w:r>
      <w:r w:rsidR="008F0AE3" w:rsidRPr="00F05035">
        <w:rPr>
          <w:rFonts w:ascii="Book Antiqua" w:hAnsi="Book Antiqua"/>
          <w:lang w:val="en-US"/>
        </w:rPr>
        <w:t xml:space="preserve"> to be strengthened to be able to cope with</w:t>
      </w:r>
      <w:r w:rsidR="00167589" w:rsidRPr="00F05035">
        <w:rPr>
          <w:rFonts w:ascii="Book Antiqua" w:hAnsi="Book Antiqua"/>
          <w:lang w:val="en-US"/>
        </w:rPr>
        <w:t xml:space="preserve"> and eradicate a wide range of diseases posing an epidemiological threat such as polio, tuberculosis, or other emerging health issues. In depth, this program </w:t>
      </w:r>
      <w:r w:rsidR="00473D7C" w:rsidRPr="00F05035">
        <w:rPr>
          <w:rFonts w:ascii="Book Antiqua" w:hAnsi="Book Antiqua"/>
          <w:lang w:val="en-US"/>
        </w:rPr>
        <w:t>contributes first</w:t>
      </w:r>
      <w:r w:rsidR="00C371D7" w:rsidRPr="00F05035">
        <w:rPr>
          <w:rFonts w:ascii="Book Antiqua" w:hAnsi="Book Antiqua"/>
          <w:lang w:val="en-US"/>
        </w:rPr>
        <w:t xml:space="preserve"> </w:t>
      </w:r>
      <w:r w:rsidR="00167589" w:rsidRPr="00F05035">
        <w:rPr>
          <w:rFonts w:ascii="Book Antiqua" w:hAnsi="Book Antiqua"/>
          <w:lang w:val="en-US"/>
        </w:rPr>
        <w:t xml:space="preserve">to </w:t>
      </w:r>
      <w:r w:rsidR="00C371D7" w:rsidRPr="00F05035">
        <w:rPr>
          <w:rFonts w:ascii="Book Antiqua" w:hAnsi="Book Antiqua"/>
          <w:lang w:val="en-US"/>
        </w:rPr>
        <w:t>s</w:t>
      </w:r>
      <w:r w:rsidR="00167589" w:rsidRPr="00F05035">
        <w:rPr>
          <w:rFonts w:ascii="Book Antiqua" w:hAnsi="Book Antiqua"/>
          <w:lang w:val="en-US"/>
        </w:rPr>
        <w:t>ubstantiall</w:t>
      </w:r>
      <w:r w:rsidR="00C371D7" w:rsidRPr="00F05035">
        <w:rPr>
          <w:rFonts w:ascii="Book Antiqua" w:hAnsi="Book Antiqua"/>
          <w:lang w:val="en-US"/>
        </w:rPr>
        <w:t>y</w:t>
      </w:r>
      <w:r w:rsidR="003456B3" w:rsidRPr="00F05035">
        <w:rPr>
          <w:rFonts w:ascii="Book Antiqua" w:hAnsi="Book Antiqua"/>
          <w:lang w:val="en-US"/>
        </w:rPr>
        <w:t xml:space="preserve"> consolidate</w:t>
      </w:r>
      <w:r w:rsidR="00473D7C">
        <w:rPr>
          <w:rFonts w:ascii="Book Antiqua" w:hAnsi="Book Antiqua"/>
          <w:lang w:val="en-US"/>
        </w:rPr>
        <w:t xml:space="preserve"> </w:t>
      </w:r>
      <w:r w:rsidR="00167589" w:rsidRPr="00F05035">
        <w:rPr>
          <w:rFonts w:ascii="Book Antiqua" w:hAnsi="Book Antiqua"/>
          <w:lang w:val="en-US"/>
        </w:rPr>
        <w:t>the recruitment, development, training and reten</w:t>
      </w:r>
      <w:r w:rsidR="00C371D7" w:rsidRPr="00F05035">
        <w:rPr>
          <w:rFonts w:ascii="Book Antiqua" w:hAnsi="Book Antiqua"/>
          <w:lang w:val="en-US"/>
        </w:rPr>
        <w:t>tion of the health workforce through the ANSS. Second, s</w:t>
      </w:r>
      <w:r w:rsidR="00167589" w:rsidRPr="00F05035">
        <w:rPr>
          <w:rFonts w:ascii="Book Antiqua" w:hAnsi="Book Antiqua"/>
          <w:lang w:val="en-US"/>
        </w:rPr>
        <w:t>trength</w:t>
      </w:r>
      <w:r w:rsidR="00C371D7" w:rsidRPr="00F05035">
        <w:rPr>
          <w:rFonts w:ascii="Book Antiqua" w:hAnsi="Book Antiqua"/>
          <w:lang w:val="en-US"/>
        </w:rPr>
        <w:t xml:space="preserve">en the national capacity </w:t>
      </w:r>
      <w:r w:rsidR="00167589" w:rsidRPr="00F05035">
        <w:rPr>
          <w:rFonts w:ascii="Book Antiqua" w:hAnsi="Book Antiqua"/>
          <w:lang w:val="en-US"/>
        </w:rPr>
        <w:t>for early warning, risk reduction and management of national and global health risks</w:t>
      </w:r>
      <w:r w:rsidR="00C371D7" w:rsidRPr="00F05035">
        <w:rPr>
          <w:rFonts w:ascii="Book Antiqua" w:hAnsi="Book Antiqua"/>
          <w:lang w:val="en-US"/>
        </w:rPr>
        <w:t xml:space="preserve">.  </w:t>
      </w:r>
    </w:p>
    <w:p w:rsidR="00E5150D" w:rsidRPr="00F05035" w:rsidRDefault="00E5150D" w:rsidP="00E5150D">
      <w:pPr>
        <w:pStyle w:val="Paragraphedeliste"/>
        <w:numPr>
          <w:ilvl w:val="0"/>
          <w:numId w:val="1"/>
        </w:numPr>
        <w:rPr>
          <w:rFonts w:ascii="Book Antiqua" w:hAnsi="Book Antiqua"/>
          <w:b/>
          <w:lang w:val="en-US"/>
        </w:rPr>
      </w:pPr>
      <w:r w:rsidRPr="00F05035">
        <w:rPr>
          <w:rFonts w:ascii="Book Antiqua" w:hAnsi="Book Antiqua"/>
          <w:b/>
          <w:lang w:val="en-US"/>
        </w:rPr>
        <w:t>N</w:t>
      </w:r>
      <w:r w:rsidR="00F17B0E" w:rsidRPr="00F05035">
        <w:rPr>
          <w:rFonts w:ascii="Book Antiqua" w:hAnsi="Book Antiqua"/>
          <w:b/>
          <w:lang w:val="en-US"/>
        </w:rPr>
        <w:t>eed Assessment and Justification</w:t>
      </w:r>
    </w:p>
    <w:p w:rsidR="00A85B01" w:rsidRPr="00F05035" w:rsidRDefault="00DC4435" w:rsidP="00A85B01">
      <w:pPr>
        <w:jc w:val="both"/>
        <w:rPr>
          <w:rFonts w:ascii="Book Antiqua" w:hAnsi="Book Antiqua"/>
          <w:lang w:val="en-US"/>
        </w:rPr>
      </w:pPr>
      <w:r w:rsidRPr="00F05035">
        <w:rPr>
          <w:rFonts w:ascii="Book Antiqua" w:hAnsi="Book Antiqua"/>
          <w:lang w:val="en-US"/>
        </w:rPr>
        <w:t xml:space="preserve">In a </w:t>
      </w:r>
      <w:r w:rsidR="001621BC" w:rsidRPr="00F05035">
        <w:rPr>
          <w:rFonts w:ascii="Book Antiqua" w:hAnsi="Book Antiqua"/>
          <w:lang w:val="en-US"/>
        </w:rPr>
        <w:t xml:space="preserve">recent </w:t>
      </w:r>
      <w:r w:rsidRPr="00F05035">
        <w:rPr>
          <w:rFonts w:ascii="Book Antiqua" w:hAnsi="Book Antiqua"/>
          <w:lang w:val="en-US"/>
        </w:rPr>
        <w:t xml:space="preserve">joint assessment activity, </w:t>
      </w:r>
      <w:r w:rsidR="00414CDA" w:rsidRPr="00F05035">
        <w:rPr>
          <w:rFonts w:ascii="Book Antiqua" w:hAnsi="Book Antiqua"/>
          <w:lang w:val="en-US"/>
        </w:rPr>
        <w:t>ANSS</w:t>
      </w:r>
      <w:r w:rsidRPr="00F05035">
        <w:rPr>
          <w:rFonts w:ascii="Book Antiqua" w:hAnsi="Book Antiqua"/>
          <w:lang w:val="en-US"/>
        </w:rPr>
        <w:t xml:space="preserve"> and UNDP </w:t>
      </w:r>
      <w:r w:rsidR="00D25340" w:rsidRPr="00F05035">
        <w:rPr>
          <w:rFonts w:ascii="Book Antiqua" w:hAnsi="Book Antiqua"/>
          <w:lang w:val="en-US"/>
        </w:rPr>
        <w:t xml:space="preserve">have </w:t>
      </w:r>
      <w:r w:rsidR="00E27DBE" w:rsidRPr="00F05035">
        <w:rPr>
          <w:rFonts w:ascii="Book Antiqua" w:hAnsi="Book Antiqua"/>
          <w:lang w:val="en-US"/>
        </w:rPr>
        <w:t>identified the following as key priority areas that need to be strengthen</w:t>
      </w:r>
      <w:r w:rsidRPr="00F05035">
        <w:rPr>
          <w:rFonts w:ascii="Book Antiqua" w:hAnsi="Book Antiqua"/>
          <w:lang w:val="en-US"/>
        </w:rPr>
        <w:t>ed</w:t>
      </w:r>
      <w:r w:rsidR="00E27DBE" w:rsidRPr="00F05035">
        <w:rPr>
          <w:rFonts w:ascii="Book Antiqua" w:hAnsi="Book Antiqua"/>
          <w:lang w:val="en-US"/>
        </w:rPr>
        <w:t xml:space="preserve"> in order to e</w:t>
      </w:r>
      <w:r w:rsidR="00D25340" w:rsidRPr="00F05035">
        <w:rPr>
          <w:rFonts w:ascii="Book Antiqua" w:hAnsi="Book Antiqua"/>
          <w:lang w:val="en-US"/>
        </w:rPr>
        <w:t xml:space="preserve">quip </w:t>
      </w:r>
      <w:r w:rsidR="00E27DBE" w:rsidRPr="00F05035">
        <w:rPr>
          <w:rFonts w:ascii="Book Antiqua" w:hAnsi="Book Antiqua"/>
          <w:lang w:val="en-US"/>
        </w:rPr>
        <w:t>t</w:t>
      </w:r>
      <w:r w:rsidRPr="00F05035">
        <w:rPr>
          <w:rFonts w:ascii="Book Antiqua" w:hAnsi="Book Antiqua"/>
          <w:lang w:val="en-US"/>
        </w:rPr>
        <w:t xml:space="preserve">he </w:t>
      </w:r>
      <w:r w:rsidR="00C17A66" w:rsidRPr="00F05035">
        <w:rPr>
          <w:rFonts w:ascii="Book Antiqua" w:hAnsi="Book Antiqua"/>
          <w:lang w:val="en-US"/>
        </w:rPr>
        <w:t xml:space="preserve">newly established </w:t>
      </w:r>
      <w:r w:rsidR="00D25340" w:rsidRPr="00F05035">
        <w:rPr>
          <w:rFonts w:ascii="Book Antiqua" w:hAnsi="Book Antiqua"/>
          <w:lang w:val="en-US"/>
        </w:rPr>
        <w:t xml:space="preserve">entity </w:t>
      </w:r>
      <w:r w:rsidR="00E27DBE" w:rsidRPr="00F05035">
        <w:rPr>
          <w:rFonts w:ascii="Book Antiqua" w:hAnsi="Book Antiqua"/>
          <w:lang w:val="en-US"/>
        </w:rPr>
        <w:t xml:space="preserve">with required operational resources </w:t>
      </w:r>
      <w:r w:rsidRPr="00F05035">
        <w:rPr>
          <w:rFonts w:ascii="Book Antiqua" w:hAnsi="Book Antiqua"/>
          <w:lang w:val="en-US"/>
        </w:rPr>
        <w:t xml:space="preserve">to carry out its mandate with a particular focus on </w:t>
      </w:r>
      <w:r w:rsidR="005A7296" w:rsidRPr="00F05035">
        <w:rPr>
          <w:rFonts w:ascii="Book Antiqua" w:hAnsi="Book Antiqua"/>
          <w:lang w:val="en-US"/>
        </w:rPr>
        <w:t>g</w:t>
      </w:r>
      <w:r w:rsidR="00B94C1C" w:rsidRPr="00F05035">
        <w:rPr>
          <w:rFonts w:ascii="Book Antiqua" w:hAnsi="Book Antiqua"/>
          <w:lang w:val="en-US"/>
        </w:rPr>
        <w:t>ood governance</w:t>
      </w:r>
      <w:r w:rsidR="005A7296" w:rsidRPr="00F05035">
        <w:rPr>
          <w:rFonts w:ascii="Book Antiqua" w:hAnsi="Book Antiqua"/>
          <w:lang w:val="en-US"/>
        </w:rPr>
        <w:t xml:space="preserve"> aspect </w:t>
      </w:r>
      <w:r w:rsidR="008F73A7" w:rsidRPr="00F05035">
        <w:rPr>
          <w:rFonts w:ascii="Book Antiqua" w:hAnsi="Book Antiqua"/>
          <w:lang w:val="en-US"/>
        </w:rPr>
        <w:t xml:space="preserve">and </w:t>
      </w:r>
      <w:r w:rsidR="005A7296" w:rsidRPr="00F05035">
        <w:rPr>
          <w:rFonts w:ascii="Book Antiqua" w:hAnsi="Book Antiqua"/>
          <w:lang w:val="en-US"/>
        </w:rPr>
        <w:t>by availing appropriate management tools to boost up the administrative, finance, logistics and procurement departments of the agency</w:t>
      </w:r>
      <w:r w:rsidR="00031FB0" w:rsidRPr="00F05035">
        <w:rPr>
          <w:rFonts w:ascii="Book Antiqua" w:hAnsi="Book Antiqua"/>
          <w:lang w:val="en-US"/>
        </w:rPr>
        <w:t>. G</w:t>
      </w:r>
      <w:r w:rsidR="00A82985" w:rsidRPr="00F05035">
        <w:rPr>
          <w:rFonts w:ascii="Book Antiqua" w:hAnsi="Book Antiqua"/>
          <w:lang w:val="en-US"/>
        </w:rPr>
        <w:t>iven the significant contribution by the Japanese government during the outbreak</w:t>
      </w:r>
      <w:r w:rsidR="00B4644A" w:rsidRPr="00F05035">
        <w:rPr>
          <w:rFonts w:ascii="Book Antiqua" w:hAnsi="Book Antiqua"/>
          <w:lang w:val="en-US"/>
        </w:rPr>
        <w:t xml:space="preserve"> (financial aid and medical equipment was distributed to affected countries while medical experts deployed within WHO and UNMEER), it would be very critical for this project to seek expertise in health logistics and surveillance data management and treatment in the implementation of this project. </w:t>
      </w:r>
      <w:r w:rsidR="00F95A25" w:rsidRPr="00F05035">
        <w:rPr>
          <w:rFonts w:ascii="Book Antiqua" w:hAnsi="Book Antiqua"/>
          <w:lang w:val="en-US"/>
        </w:rPr>
        <w:t xml:space="preserve">Japanese expertise may also be required in areas of research, data management and software development. </w:t>
      </w:r>
      <w:r w:rsidR="00450499" w:rsidRPr="00F05035">
        <w:rPr>
          <w:rFonts w:ascii="Book Antiqua" w:hAnsi="Book Antiqua"/>
          <w:lang w:val="en-US"/>
        </w:rPr>
        <w:t>To this end, it is proposed that t</w:t>
      </w:r>
      <w:r w:rsidR="00F95A25" w:rsidRPr="00F05035">
        <w:rPr>
          <w:rFonts w:ascii="Book Antiqua" w:hAnsi="Book Antiqua"/>
          <w:lang w:val="en-US"/>
        </w:rPr>
        <w:t>he St</w:t>
      </w:r>
      <w:r w:rsidR="00147B13">
        <w:rPr>
          <w:rFonts w:ascii="Book Antiqua" w:hAnsi="Book Antiqua"/>
          <w:lang w:val="en-US"/>
        </w:rPr>
        <w:t>.</w:t>
      </w:r>
      <w:r w:rsidR="00F95A25" w:rsidRPr="00F05035">
        <w:rPr>
          <w:rFonts w:ascii="Book Antiqua" w:hAnsi="Book Antiqua"/>
          <w:lang w:val="en-US"/>
        </w:rPr>
        <w:t xml:space="preserve"> </w:t>
      </w:r>
      <w:r w:rsidR="00473D7C" w:rsidRPr="00F05035">
        <w:rPr>
          <w:rFonts w:ascii="Book Antiqua" w:hAnsi="Book Antiqua"/>
          <w:lang w:val="en-US"/>
        </w:rPr>
        <w:t>Luke</w:t>
      </w:r>
      <w:r w:rsidR="00473D7C">
        <w:rPr>
          <w:rFonts w:ascii="Book Antiqua" w:hAnsi="Book Antiqua"/>
          <w:lang w:val="en-US"/>
        </w:rPr>
        <w:t>’s</w:t>
      </w:r>
      <w:r w:rsidR="00473D7C" w:rsidRPr="00F05035">
        <w:rPr>
          <w:rFonts w:ascii="Book Antiqua" w:hAnsi="Book Antiqua"/>
          <w:lang w:val="en-US"/>
        </w:rPr>
        <w:t xml:space="preserve"> International</w:t>
      </w:r>
      <w:r w:rsidR="008742F4" w:rsidRPr="00F05035">
        <w:rPr>
          <w:rFonts w:ascii="Book Antiqua" w:hAnsi="Book Antiqua"/>
          <w:lang w:val="en-US"/>
        </w:rPr>
        <w:t xml:space="preserve"> </w:t>
      </w:r>
      <w:r w:rsidR="00F95A25" w:rsidRPr="00F05035">
        <w:rPr>
          <w:rFonts w:ascii="Book Antiqua" w:hAnsi="Book Antiqua"/>
          <w:lang w:val="en-US"/>
        </w:rPr>
        <w:t>University</w:t>
      </w:r>
      <w:r w:rsidR="00450499" w:rsidRPr="00F05035">
        <w:rPr>
          <w:rFonts w:ascii="Book Antiqua" w:hAnsi="Book Antiqua"/>
          <w:lang w:val="en-US"/>
        </w:rPr>
        <w:t>,</w:t>
      </w:r>
      <w:r w:rsidR="00147B13">
        <w:rPr>
          <w:rFonts w:ascii="Book Antiqua" w:hAnsi="Book Antiqua"/>
          <w:lang w:val="en-US"/>
        </w:rPr>
        <w:t xml:space="preserve"> Japan,</w:t>
      </w:r>
      <w:r w:rsidR="00450499" w:rsidRPr="00F05035">
        <w:rPr>
          <w:rFonts w:ascii="Book Antiqua" w:hAnsi="Book Antiqua"/>
          <w:lang w:val="en-US"/>
        </w:rPr>
        <w:t xml:space="preserve"> which</w:t>
      </w:r>
      <w:r w:rsidR="00F95A25" w:rsidRPr="00F05035">
        <w:rPr>
          <w:rFonts w:ascii="Book Antiqua" w:hAnsi="Book Antiqua"/>
          <w:lang w:val="en-US"/>
        </w:rPr>
        <w:t xml:space="preserve"> is one of the leading research </w:t>
      </w:r>
      <w:r w:rsidR="00473D7C" w:rsidRPr="00F05035">
        <w:rPr>
          <w:rFonts w:ascii="Book Antiqua" w:hAnsi="Book Antiqua"/>
          <w:lang w:val="en-US"/>
        </w:rPr>
        <w:t>institutions, will</w:t>
      </w:r>
      <w:r w:rsidR="00473D7C">
        <w:rPr>
          <w:rFonts w:ascii="Book Antiqua" w:hAnsi="Book Antiqua"/>
          <w:lang w:val="en-US"/>
        </w:rPr>
        <w:t xml:space="preserve"> </w:t>
      </w:r>
      <w:r w:rsidR="004605A8" w:rsidRPr="00F05035">
        <w:rPr>
          <w:rFonts w:ascii="Book Antiqua" w:hAnsi="Book Antiqua"/>
          <w:lang w:val="en-US"/>
        </w:rPr>
        <w:t xml:space="preserve">collaborate </w:t>
      </w:r>
      <w:r w:rsidR="00450499" w:rsidRPr="00F05035">
        <w:rPr>
          <w:rFonts w:ascii="Book Antiqua" w:hAnsi="Book Antiqua"/>
          <w:lang w:val="en-US"/>
        </w:rPr>
        <w:t xml:space="preserve">in </w:t>
      </w:r>
      <w:r w:rsidR="004605A8" w:rsidRPr="00F05035">
        <w:rPr>
          <w:rFonts w:ascii="Book Antiqua" w:hAnsi="Book Antiqua"/>
          <w:lang w:val="en-US"/>
        </w:rPr>
        <w:t>this project assisting ANSS in the surveillance data management, health logistics programming and technical training delivery</w:t>
      </w:r>
      <w:r w:rsidR="00F95A25" w:rsidRPr="00F05035">
        <w:rPr>
          <w:rFonts w:ascii="Book Antiqua" w:hAnsi="Book Antiqua"/>
          <w:lang w:val="en-US"/>
        </w:rPr>
        <w:t xml:space="preserve">. </w:t>
      </w:r>
      <w:r w:rsidR="005A7296" w:rsidRPr="00F05035">
        <w:rPr>
          <w:rFonts w:ascii="Book Antiqua" w:hAnsi="Book Antiqua"/>
          <w:lang w:val="en-US"/>
        </w:rPr>
        <w:t xml:space="preserve">Other </w:t>
      </w:r>
      <w:r w:rsidR="004B60C5" w:rsidRPr="00F05035">
        <w:rPr>
          <w:rFonts w:ascii="Book Antiqua" w:hAnsi="Book Antiqua"/>
          <w:lang w:val="en-US"/>
        </w:rPr>
        <w:t xml:space="preserve">specific </w:t>
      </w:r>
      <w:r w:rsidR="005A7296" w:rsidRPr="00F05035">
        <w:rPr>
          <w:rFonts w:ascii="Book Antiqua" w:hAnsi="Book Antiqua"/>
          <w:lang w:val="en-US"/>
        </w:rPr>
        <w:t xml:space="preserve">technical fields </w:t>
      </w:r>
      <w:r w:rsidR="004B60C5" w:rsidRPr="00F05035">
        <w:rPr>
          <w:rFonts w:ascii="Book Antiqua" w:hAnsi="Book Antiqua"/>
          <w:lang w:val="en-US"/>
        </w:rPr>
        <w:t xml:space="preserve">will be handled by </w:t>
      </w:r>
      <w:r w:rsidR="005A7296" w:rsidRPr="00F05035">
        <w:rPr>
          <w:rFonts w:ascii="Book Antiqua" w:hAnsi="Book Antiqua"/>
          <w:lang w:val="en-US"/>
        </w:rPr>
        <w:t xml:space="preserve">relevant </w:t>
      </w:r>
      <w:r w:rsidR="00450499" w:rsidRPr="00F05035">
        <w:rPr>
          <w:rFonts w:ascii="Book Antiqua" w:hAnsi="Book Antiqua"/>
          <w:lang w:val="en-US"/>
        </w:rPr>
        <w:lastRenderedPageBreak/>
        <w:t xml:space="preserve">and capable </w:t>
      </w:r>
      <w:r w:rsidR="005A7296" w:rsidRPr="00F05035">
        <w:rPr>
          <w:rFonts w:ascii="Book Antiqua" w:hAnsi="Book Antiqua"/>
          <w:lang w:val="en-US"/>
        </w:rPr>
        <w:t xml:space="preserve">partners </w:t>
      </w:r>
      <w:r w:rsidR="004B60C5" w:rsidRPr="00F05035">
        <w:rPr>
          <w:rFonts w:ascii="Book Antiqua" w:hAnsi="Book Antiqua"/>
          <w:lang w:val="en-US"/>
        </w:rPr>
        <w:t>while</w:t>
      </w:r>
      <w:r w:rsidR="001621BC" w:rsidRPr="00F05035">
        <w:rPr>
          <w:rFonts w:ascii="Book Antiqua" w:hAnsi="Book Antiqua"/>
          <w:lang w:val="en-US"/>
        </w:rPr>
        <w:t xml:space="preserve"> UNDP will ensure that its support is in </w:t>
      </w:r>
      <w:r w:rsidR="00473D7C" w:rsidRPr="00F05035">
        <w:rPr>
          <w:rFonts w:ascii="Book Antiqua" w:hAnsi="Book Antiqua"/>
          <w:lang w:val="en-US"/>
        </w:rPr>
        <w:t>complementarily</w:t>
      </w:r>
      <w:r w:rsidR="004B60C5" w:rsidRPr="00F05035">
        <w:rPr>
          <w:rFonts w:ascii="Book Antiqua" w:hAnsi="Book Antiqua"/>
          <w:lang w:val="en-US"/>
        </w:rPr>
        <w:t xml:space="preserve"> with </w:t>
      </w:r>
      <w:r w:rsidR="001621BC" w:rsidRPr="00F05035">
        <w:rPr>
          <w:rFonts w:ascii="Book Antiqua" w:hAnsi="Book Antiqua"/>
          <w:lang w:val="en-US"/>
        </w:rPr>
        <w:t xml:space="preserve">what is </w:t>
      </w:r>
      <w:r w:rsidR="006C6E88" w:rsidRPr="00F05035">
        <w:rPr>
          <w:rFonts w:ascii="Book Antiqua" w:hAnsi="Book Antiqua"/>
          <w:lang w:val="en-US"/>
        </w:rPr>
        <w:t xml:space="preserve">provided </w:t>
      </w:r>
      <w:r w:rsidR="001621BC" w:rsidRPr="00F05035">
        <w:rPr>
          <w:rFonts w:ascii="Book Antiqua" w:hAnsi="Book Antiqua"/>
          <w:lang w:val="en-US"/>
        </w:rPr>
        <w:t>by other technic</w:t>
      </w:r>
      <w:r w:rsidR="006C6E88" w:rsidRPr="00F05035">
        <w:rPr>
          <w:rFonts w:ascii="Book Antiqua" w:hAnsi="Book Antiqua"/>
          <w:lang w:val="en-US"/>
        </w:rPr>
        <w:t>al partners</w:t>
      </w:r>
      <w:r w:rsidR="005A7296" w:rsidRPr="00F05035">
        <w:rPr>
          <w:rFonts w:ascii="Book Antiqua" w:hAnsi="Book Antiqua"/>
          <w:lang w:val="en-US"/>
        </w:rPr>
        <w:t xml:space="preserve">. </w:t>
      </w:r>
    </w:p>
    <w:p w:rsidR="00E27DBE" w:rsidRPr="00F05035" w:rsidRDefault="00C17A66" w:rsidP="00A85B01">
      <w:pPr>
        <w:jc w:val="both"/>
        <w:rPr>
          <w:rFonts w:ascii="Book Antiqua" w:hAnsi="Book Antiqua"/>
          <w:lang w:val="en-US"/>
        </w:rPr>
      </w:pPr>
      <w:r w:rsidRPr="00F05035">
        <w:rPr>
          <w:rFonts w:ascii="Book Antiqua" w:hAnsi="Book Antiqua"/>
          <w:lang w:val="en-US"/>
        </w:rPr>
        <w:t xml:space="preserve">As a new entity in a country with limited resources and expertise, the </w:t>
      </w:r>
      <w:r w:rsidR="00414CDA" w:rsidRPr="00F05035">
        <w:rPr>
          <w:rFonts w:ascii="Book Antiqua" w:hAnsi="Book Antiqua"/>
          <w:lang w:val="en-US"/>
        </w:rPr>
        <w:t>A</w:t>
      </w:r>
      <w:r w:rsidR="004B60C5" w:rsidRPr="00F05035">
        <w:rPr>
          <w:rFonts w:ascii="Book Antiqua" w:hAnsi="Book Antiqua"/>
          <w:lang w:val="en-US"/>
        </w:rPr>
        <w:t>N</w:t>
      </w:r>
      <w:r w:rsidR="00414CDA" w:rsidRPr="00F05035">
        <w:rPr>
          <w:rFonts w:ascii="Book Antiqua" w:hAnsi="Book Antiqua"/>
          <w:lang w:val="en-US"/>
        </w:rPr>
        <w:t>SS</w:t>
      </w:r>
      <w:r w:rsidR="00473D7C">
        <w:rPr>
          <w:rFonts w:ascii="Book Antiqua" w:hAnsi="Book Antiqua"/>
          <w:lang w:val="en-US"/>
        </w:rPr>
        <w:t xml:space="preserve"> </w:t>
      </w:r>
      <w:r w:rsidRPr="00F05035">
        <w:rPr>
          <w:rFonts w:ascii="Book Antiqua" w:hAnsi="Book Antiqua"/>
          <w:lang w:val="en-US"/>
        </w:rPr>
        <w:t>will need</w:t>
      </w:r>
      <w:r w:rsidR="00A85B01" w:rsidRPr="00F05035">
        <w:rPr>
          <w:rFonts w:ascii="Book Antiqua" w:hAnsi="Book Antiqua"/>
          <w:lang w:val="en-US"/>
        </w:rPr>
        <w:t>,</w:t>
      </w:r>
      <w:r w:rsidRPr="00F05035">
        <w:rPr>
          <w:rFonts w:ascii="Book Antiqua" w:hAnsi="Book Antiqua"/>
          <w:lang w:val="en-US"/>
        </w:rPr>
        <w:t xml:space="preserve"> in the </w:t>
      </w:r>
      <w:r w:rsidR="00473D7C" w:rsidRPr="00F05035">
        <w:rPr>
          <w:rFonts w:ascii="Book Antiqua" w:hAnsi="Book Antiqua"/>
          <w:lang w:val="en-US"/>
        </w:rPr>
        <w:t>beginning, significant</w:t>
      </w:r>
      <w:r w:rsidR="004B60C5" w:rsidRPr="00F05035">
        <w:rPr>
          <w:rFonts w:ascii="Book Antiqua" w:hAnsi="Book Antiqua"/>
          <w:lang w:val="en-US"/>
        </w:rPr>
        <w:t xml:space="preserve"> level of </w:t>
      </w:r>
      <w:r w:rsidRPr="00F05035">
        <w:rPr>
          <w:rFonts w:ascii="Book Antiqua" w:hAnsi="Book Antiqua"/>
          <w:lang w:val="en-US"/>
        </w:rPr>
        <w:t xml:space="preserve">support </w:t>
      </w:r>
      <w:r w:rsidR="004B60C5" w:rsidRPr="00F05035">
        <w:rPr>
          <w:rFonts w:ascii="Book Antiqua" w:hAnsi="Book Antiqua"/>
          <w:lang w:val="en-US"/>
        </w:rPr>
        <w:t xml:space="preserve">in key areas </w:t>
      </w:r>
      <w:r w:rsidR="00B94C1C" w:rsidRPr="00F05035">
        <w:rPr>
          <w:rFonts w:ascii="Book Antiqua" w:hAnsi="Book Antiqua"/>
          <w:lang w:val="en-US"/>
        </w:rPr>
        <w:t xml:space="preserve">and </w:t>
      </w:r>
      <w:r w:rsidR="004B60C5" w:rsidRPr="00F05035">
        <w:rPr>
          <w:rFonts w:ascii="Book Antiqua" w:hAnsi="Book Antiqua"/>
          <w:lang w:val="en-US"/>
        </w:rPr>
        <w:t xml:space="preserve">sustained </w:t>
      </w:r>
      <w:r w:rsidR="00B94C1C" w:rsidRPr="00F05035">
        <w:rPr>
          <w:rFonts w:ascii="Book Antiqua" w:hAnsi="Book Antiqua"/>
          <w:lang w:val="en-US"/>
        </w:rPr>
        <w:t xml:space="preserve">accompaniment </w:t>
      </w:r>
      <w:r w:rsidRPr="00F05035">
        <w:rPr>
          <w:rFonts w:ascii="Book Antiqua" w:hAnsi="Book Antiqua"/>
          <w:lang w:val="en-US"/>
        </w:rPr>
        <w:t>in order to put in place</w:t>
      </w:r>
      <w:r w:rsidR="00A85B01" w:rsidRPr="00F05035">
        <w:rPr>
          <w:rFonts w:ascii="Book Antiqua" w:hAnsi="Book Antiqua"/>
          <w:lang w:val="en-US"/>
        </w:rPr>
        <w:t xml:space="preserve"> a</w:t>
      </w:r>
      <w:r w:rsidR="00473D7C">
        <w:rPr>
          <w:rFonts w:ascii="Book Antiqua" w:hAnsi="Book Antiqua"/>
          <w:lang w:val="en-US"/>
        </w:rPr>
        <w:t xml:space="preserve"> </w:t>
      </w:r>
      <w:r w:rsidR="00B94C1C" w:rsidRPr="00F05035">
        <w:rPr>
          <w:rFonts w:ascii="Book Antiqua" w:hAnsi="Book Antiqua"/>
          <w:lang w:val="en-US"/>
        </w:rPr>
        <w:t xml:space="preserve">very </w:t>
      </w:r>
      <w:r w:rsidR="004B60C5" w:rsidRPr="00F05035">
        <w:rPr>
          <w:rFonts w:ascii="Book Antiqua" w:hAnsi="Book Antiqua"/>
          <w:lang w:val="en-US"/>
        </w:rPr>
        <w:t xml:space="preserve">robust </w:t>
      </w:r>
      <w:r w:rsidRPr="00F05035">
        <w:rPr>
          <w:rFonts w:ascii="Book Antiqua" w:hAnsi="Book Antiqua"/>
          <w:lang w:val="en-US"/>
        </w:rPr>
        <w:t>governance</w:t>
      </w:r>
      <w:r w:rsidR="005A7296" w:rsidRPr="00F05035">
        <w:rPr>
          <w:rFonts w:ascii="Book Antiqua" w:hAnsi="Book Antiqua"/>
          <w:lang w:val="en-US"/>
        </w:rPr>
        <w:t xml:space="preserve"> system ca</w:t>
      </w:r>
      <w:r w:rsidRPr="00F05035">
        <w:rPr>
          <w:rFonts w:ascii="Book Antiqua" w:hAnsi="Book Antiqua"/>
          <w:lang w:val="en-US"/>
        </w:rPr>
        <w:t xml:space="preserve">pable </w:t>
      </w:r>
      <w:r w:rsidR="00B94C1C" w:rsidRPr="00F05035">
        <w:rPr>
          <w:rFonts w:ascii="Book Antiqua" w:hAnsi="Book Antiqua"/>
          <w:lang w:val="en-US"/>
        </w:rPr>
        <w:t xml:space="preserve">of ensuring </w:t>
      </w:r>
      <w:r w:rsidR="00476772" w:rsidRPr="00F05035">
        <w:rPr>
          <w:rFonts w:ascii="Book Antiqua" w:hAnsi="Book Antiqua"/>
          <w:lang w:val="en-US"/>
        </w:rPr>
        <w:t xml:space="preserve">effective and efficient </w:t>
      </w:r>
      <w:r w:rsidR="00B94C1C" w:rsidRPr="00F05035">
        <w:rPr>
          <w:rFonts w:ascii="Book Antiqua" w:hAnsi="Book Antiqua"/>
          <w:lang w:val="en-US"/>
        </w:rPr>
        <w:t>management</w:t>
      </w:r>
      <w:r w:rsidR="005A7296" w:rsidRPr="00F05035">
        <w:rPr>
          <w:rFonts w:ascii="Book Antiqua" w:hAnsi="Book Antiqua"/>
          <w:lang w:val="en-US"/>
        </w:rPr>
        <w:t xml:space="preserve"> and </w:t>
      </w:r>
      <w:r w:rsidR="00476772" w:rsidRPr="00F05035">
        <w:rPr>
          <w:rFonts w:ascii="Book Antiqua" w:hAnsi="Book Antiqua"/>
          <w:lang w:val="en-US"/>
        </w:rPr>
        <w:t xml:space="preserve">smooth </w:t>
      </w:r>
      <w:r w:rsidR="00473D7C" w:rsidRPr="00F05035">
        <w:rPr>
          <w:rFonts w:ascii="Book Antiqua" w:hAnsi="Book Antiqua"/>
          <w:lang w:val="en-US"/>
        </w:rPr>
        <w:t>delivery. It</w:t>
      </w:r>
      <w:r w:rsidR="006C6E88" w:rsidRPr="00F05035">
        <w:rPr>
          <w:rFonts w:ascii="Book Antiqua" w:hAnsi="Book Antiqua"/>
          <w:lang w:val="en-US"/>
        </w:rPr>
        <w:t xml:space="preserve"> is also expected among others, the production of a </w:t>
      </w:r>
      <w:r w:rsidR="007225B3" w:rsidRPr="00F05035">
        <w:rPr>
          <w:rFonts w:ascii="Book Antiqua" w:hAnsi="Book Antiqua"/>
          <w:lang w:val="en-US"/>
        </w:rPr>
        <w:t>five-year</w:t>
      </w:r>
      <w:r w:rsidR="006C6E88" w:rsidRPr="00F05035">
        <w:rPr>
          <w:rFonts w:ascii="Book Antiqua" w:hAnsi="Book Antiqua"/>
          <w:lang w:val="en-US"/>
        </w:rPr>
        <w:t xml:space="preserve"> business plan with clear orientations </w:t>
      </w:r>
      <w:r w:rsidR="00F6715F" w:rsidRPr="00F05035">
        <w:rPr>
          <w:rFonts w:ascii="Book Antiqua" w:hAnsi="Book Antiqua"/>
          <w:lang w:val="en-US"/>
        </w:rPr>
        <w:t xml:space="preserve">and goals </w:t>
      </w:r>
      <w:r w:rsidR="006C6E88" w:rsidRPr="00F05035">
        <w:rPr>
          <w:rFonts w:ascii="Book Antiqua" w:hAnsi="Book Antiqua"/>
          <w:lang w:val="en-US"/>
        </w:rPr>
        <w:t>to be achieved</w:t>
      </w:r>
      <w:r w:rsidR="00476772" w:rsidRPr="00F05035">
        <w:rPr>
          <w:rFonts w:ascii="Book Antiqua" w:hAnsi="Book Antiqua"/>
          <w:lang w:val="en-US"/>
        </w:rPr>
        <w:t xml:space="preserve"> by the </w:t>
      </w:r>
      <w:r w:rsidR="00414CDA" w:rsidRPr="00F05035">
        <w:rPr>
          <w:rFonts w:ascii="Book Antiqua" w:hAnsi="Book Antiqua"/>
          <w:lang w:val="en-US"/>
        </w:rPr>
        <w:t>A</w:t>
      </w:r>
      <w:r w:rsidR="00476772" w:rsidRPr="00F05035">
        <w:rPr>
          <w:rFonts w:ascii="Book Antiqua" w:hAnsi="Book Antiqua"/>
          <w:lang w:val="en-US"/>
        </w:rPr>
        <w:t>N</w:t>
      </w:r>
      <w:r w:rsidR="00414CDA" w:rsidRPr="00F05035">
        <w:rPr>
          <w:rFonts w:ascii="Book Antiqua" w:hAnsi="Book Antiqua"/>
          <w:lang w:val="en-US"/>
        </w:rPr>
        <w:t>SS</w:t>
      </w:r>
      <w:r w:rsidR="00476772" w:rsidRPr="00F05035">
        <w:rPr>
          <w:rFonts w:ascii="Book Antiqua" w:hAnsi="Book Antiqua"/>
          <w:lang w:val="en-US"/>
        </w:rPr>
        <w:t xml:space="preserve"> during the first five years</w:t>
      </w:r>
      <w:r w:rsidR="006C6E88" w:rsidRPr="00F05035">
        <w:rPr>
          <w:rFonts w:ascii="Book Antiqua" w:hAnsi="Book Antiqua"/>
          <w:lang w:val="en-US"/>
        </w:rPr>
        <w:t xml:space="preserve">. The </w:t>
      </w:r>
      <w:r w:rsidR="00414CDA" w:rsidRPr="00F05035">
        <w:rPr>
          <w:rFonts w:ascii="Book Antiqua" w:hAnsi="Book Antiqua"/>
          <w:lang w:val="en-US"/>
        </w:rPr>
        <w:t>A</w:t>
      </w:r>
      <w:r w:rsidR="00476772" w:rsidRPr="00F05035">
        <w:rPr>
          <w:rFonts w:ascii="Book Antiqua" w:hAnsi="Book Antiqua"/>
          <w:lang w:val="en-US"/>
        </w:rPr>
        <w:t>NS</w:t>
      </w:r>
      <w:r w:rsidR="00414CDA" w:rsidRPr="00F05035">
        <w:rPr>
          <w:rFonts w:ascii="Book Antiqua" w:hAnsi="Book Antiqua"/>
          <w:lang w:val="en-US"/>
        </w:rPr>
        <w:t>S</w:t>
      </w:r>
      <w:r w:rsidR="00473D7C">
        <w:rPr>
          <w:rFonts w:ascii="Book Antiqua" w:hAnsi="Book Antiqua"/>
          <w:lang w:val="en-US"/>
        </w:rPr>
        <w:t xml:space="preserve"> </w:t>
      </w:r>
      <w:r w:rsidR="006C6E88" w:rsidRPr="00F05035">
        <w:rPr>
          <w:rFonts w:ascii="Book Antiqua" w:hAnsi="Book Antiqua"/>
          <w:lang w:val="en-US"/>
        </w:rPr>
        <w:t xml:space="preserve">will need about </w:t>
      </w:r>
      <w:r w:rsidR="001C50BF" w:rsidRPr="00F05035">
        <w:rPr>
          <w:rFonts w:ascii="Book Antiqua" w:hAnsi="Book Antiqua"/>
          <w:lang w:val="en-US"/>
        </w:rPr>
        <w:t xml:space="preserve">60 key staff in its </w:t>
      </w:r>
      <w:r w:rsidR="00C61B70" w:rsidRPr="00F05035">
        <w:rPr>
          <w:rFonts w:ascii="Book Antiqua" w:hAnsi="Book Antiqua"/>
          <w:lang w:val="en-US"/>
        </w:rPr>
        <w:t xml:space="preserve">five </w:t>
      </w:r>
      <w:r w:rsidR="001C50BF" w:rsidRPr="00F05035">
        <w:rPr>
          <w:rFonts w:ascii="Book Antiqua" w:hAnsi="Book Antiqua"/>
          <w:lang w:val="en-US"/>
        </w:rPr>
        <w:t xml:space="preserve">strategic </w:t>
      </w:r>
      <w:r w:rsidR="00C61B70" w:rsidRPr="00F05035">
        <w:rPr>
          <w:rFonts w:ascii="Book Antiqua" w:hAnsi="Book Antiqua"/>
          <w:lang w:val="en-US"/>
        </w:rPr>
        <w:t xml:space="preserve">departments: </w:t>
      </w:r>
      <w:r w:rsidR="00476772" w:rsidRPr="00F05035">
        <w:rPr>
          <w:rFonts w:ascii="Book Antiqua" w:hAnsi="Book Antiqua"/>
          <w:lang w:val="en-US"/>
        </w:rPr>
        <w:t xml:space="preserve">(i) </w:t>
      </w:r>
      <w:r w:rsidR="006C6E88" w:rsidRPr="00F05035">
        <w:rPr>
          <w:rFonts w:ascii="Book Antiqua" w:hAnsi="Book Antiqua"/>
          <w:lang w:val="en-US"/>
        </w:rPr>
        <w:t>The Emergency Operations with 14 staff needed</w:t>
      </w:r>
      <w:r w:rsidR="00C61B70" w:rsidRPr="00F05035">
        <w:rPr>
          <w:rFonts w:ascii="Book Antiqua" w:hAnsi="Book Antiqua"/>
          <w:lang w:val="en-US"/>
        </w:rPr>
        <w:t xml:space="preserve">, </w:t>
      </w:r>
      <w:r w:rsidR="00476772" w:rsidRPr="00F05035">
        <w:rPr>
          <w:rFonts w:ascii="Book Antiqua" w:hAnsi="Book Antiqua"/>
          <w:lang w:val="en-US"/>
        </w:rPr>
        <w:t xml:space="preserve">(ii) </w:t>
      </w:r>
      <w:r w:rsidR="00C61B70" w:rsidRPr="00F05035">
        <w:rPr>
          <w:rFonts w:ascii="Book Antiqua" w:hAnsi="Book Antiqua"/>
          <w:lang w:val="en-US"/>
        </w:rPr>
        <w:t>Integrate</w:t>
      </w:r>
      <w:r w:rsidR="006C6E88" w:rsidRPr="00F05035">
        <w:rPr>
          <w:rFonts w:ascii="Book Antiqua" w:hAnsi="Book Antiqua"/>
          <w:lang w:val="en-US"/>
        </w:rPr>
        <w:t>d Surveillance and Response with 35 staff needed</w:t>
      </w:r>
      <w:r w:rsidR="00C61B70" w:rsidRPr="00F05035">
        <w:rPr>
          <w:rFonts w:ascii="Book Antiqua" w:hAnsi="Book Antiqua"/>
          <w:lang w:val="en-US"/>
        </w:rPr>
        <w:t xml:space="preserve">, </w:t>
      </w:r>
      <w:r w:rsidR="00476772" w:rsidRPr="00F05035">
        <w:rPr>
          <w:rFonts w:ascii="Book Antiqua" w:hAnsi="Book Antiqua"/>
          <w:lang w:val="en-US"/>
        </w:rPr>
        <w:t xml:space="preserve">(iii) </w:t>
      </w:r>
      <w:r w:rsidR="00C61B70" w:rsidRPr="00F05035">
        <w:rPr>
          <w:rFonts w:ascii="Book Antiqua" w:hAnsi="Book Antiqua"/>
          <w:lang w:val="en-US"/>
        </w:rPr>
        <w:t>Communication and Social Mobilization Unit</w:t>
      </w:r>
      <w:r w:rsidR="006C6E88" w:rsidRPr="00F05035">
        <w:rPr>
          <w:rFonts w:ascii="Book Antiqua" w:hAnsi="Book Antiqua"/>
          <w:lang w:val="en-US"/>
        </w:rPr>
        <w:t xml:space="preserve"> needs 3 staff</w:t>
      </w:r>
      <w:r w:rsidR="00C61B70" w:rsidRPr="00F05035">
        <w:rPr>
          <w:rFonts w:ascii="Book Antiqua" w:hAnsi="Book Antiqua"/>
          <w:lang w:val="en-US"/>
        </w:rPr>
        <w:t xml:space="preserve">, </w:t>
      </w:r>
      <w:r w:rsidR="00476772" w:rsidRPr="00F05035">
        <w:rPr>
          <w:rFonts w:ascii="Book Antiqua" w:hAnsi="Book Antiqua"/>
          <w:lang w:val="en-US"/>
        </w:rPr>
        <w:t xml:space="preserve">(iv) </w:t>
      </w:r>
      <w:r w:rsidR="00C61B70" w:rsidRPr="00F05035">
        <w:rPr>
          <w:rFonts w:ascii="Book Antiqua" w:hAnsi="Book Antiqua"/>
          <w:lang w:val="en-US"/>
        </w:rPr>
        <w:t xml:space="preserve">Case Management Unit </w:t>
      </w:r>
      <w:r w:rsidR="006C6E88" w:rsidRPr="00F05035">
        <w:rPr>
          <w:rFonts w:ascii="Book Antiqua" w:hAnsi="Book Antiqua"/>
          <w:lang w:val="en-US"/>
        </w:rPr>
        <w:t xml:space="preserve">3 staff </w:t>
      </w:r>
      <w:r w:rsidR="00C61B70" w:rsidRPr="00F05035">
        <w:rPr>
          <w:rFonts w:ascii="Book Antiqua" w:hAnsi="Book Antiqua"/>
          <w:lang w:val="en-US"/>
        </w:rPr>
        <w:t xml:space="preserve">and </w:t>
      </w:r>
      <w:r w:rsidR="00476772" w:rsidRPr="00F05035">
        <w:rPr>
          <w:rFonts w:ascii="Book Antiqua" w:hAnsi="Book Antiqua"/>
          <w:lang w:val="en-US"/>
        </w:rPr>
        <w:t xml:space="preserve">(v) </w:t>
      </w:r>
      <w:r w:rsidR="00C61B70" w:rsidRPr="00F05035">
        <w:rPr>
          <w:rFonts w:ascii="Book Antiqua" w:hAnsi="Book Antiqua"/>
          <w:lang w:val="en-US"/>
        </w:rPr>
        <w:t>Logistics Unit</w:t>
      </w:r>
      <w:r w:rsidR="006C6E88" w:rsidRPr="00F05035">
        <w:rPr>
          <w:rFonts w:ascii="Book Antiqua" w:hAnsi="Book Antiqua"/>
          <w:lang w:val="en-US"/>
        </w:rPr>
        <w:t xml:space="preserve"> 16 staff</w:t>
      </w:r>
      <w:r w:rsidR="00C61B70" w:rsidRPr="00F05035">
        <w:rPr>
          <w:rFonts w:ascii="Book Antiqua" w:hAnsi="Book Antiqua"/>
          <w:lang w:val="en-US"/>
        </w:rPr>
        <w:t xml:space="preserve">. </w:t>
      </w:r>
      <w:r w:rsidR="006C6E88" w:rsidRPr="00F05035">
        <w:rPr>
          <w:rFonts w:ascii="Book Antiqua" w:hAnsi="Book Antiqua"/>
          <w:lang w:val="en-US"/>
        </w:rPr>
        <w:t xml:space="preserve">To this adds up the directorate personnel (7) and 20 additional maintenance </w:t>
      </w:r>
      <w:r w:rsidR="00473D7C" w:rsidRPr="00F05035">
        <w:rPr>
          <w:rFonts w:ascii="Book Antiqua" w:hAnsi="Book Antiqua"/>
          <w:lang w:val="en-US"/>
        </w:rPr>
        <w:t>contractors. This</w:t>
      </w:r>
      <w:r w:rsidR="001C50BF" w:rsidRPr="00F05035">
        <w:rPr>
          <w:rFonts w:ascii="Book Antiqua" w:hAnsi="Book Antiqua"/>
          <w:lang w:val="en-US"/>
        </w:rPr>
        <w:t xml:space="preserve"> brings the total human resources count at 98 people. While it is expected that all essential staff will be paid by the government, it is also important to mention that additional support is needed in the following area</w:t>
      </w:r>
      <w:r w:rsidR="008F73A7" w:rsidRPr="00F05035">
        <w:rPr>
          <w:rFonts w:ascii="Book Antiqua" w:hAnsi="Book Antiqua"/>
          <w:lang w:val="en-US"/>
        </w:rPr>
        <w:t>s</w:t>
      </w:r>
      <w:r w:rsidR="00476772" w:rsidRPr="00F05035">
        <w:rPr>
          <w:rFonts w:ascii="Book Antiqua" w:hAnsi="Book Antiqua"/>
          <w:lang w:val="en-US"/>
        </w:rPr>
        <w:t>:</w:t>
      </w:r>
    </w:p>
    <w:p w:rsidR="001C50BF" w:rsidRPr="00F05035" w:rsidRDefault="002E476C" w:rsidP="001C50BF">
      <w:pPr>
        <w:pStyle w:val="Paragraphedeliste"/>
        <w:numPr>
          <w:ilvl w:val="0"/>
          <w:numId w:val="6"/>
        </w:numPr>
        <w:jc w:val="both"/>
        <w:rPr>
          <w:rFonts w:ascii="Book Antiqua" w:hAnsi="Book Antiqua"/>
          <w:lang w:val="en-US"/>
        </w:rPr>
      </w:pPr>
      <w:r w:rsidRPr="009604A3">
        <w:rPr>
          <w:rFonts w:ascii="Book Antiqua" w:hAnsi="Book Antiqua"/>
          <w:b/>
          <w:lang w:val="en-US"/>
        </w:rPr>
        <w:t>Organizational and institutional e</w:t>
      </w:r>
      <w:r w:rsidR="001C50BF" w:rsidRPr="009604A3">
        <w:rPr>
          <w:rFonts w:ascii="Book Antiqua" w:hAnsi="Book Antiqua"/>
          <w:b/>
          <w:lang w:val="en-US"/>
        </w:rPr>
        <w:t>valuation</w:t>
      </w:r>
      <w:r w:rsidR="001C50BF" w:rsidRPr="00F05035">
        <w:rPr>
          <w:rFonts w:ascii="Book Antiqua" w:hAnsi="Book Antiqua"/>
          <w:lang w:val="en-US"/>
        </w:rPr>
        <w:t xml:space="preserve"> to assess in depth the organizational structure of the </w:t>
      </w:r>
      <w:r w:rsidR="00414CDA" w:rsidRPr="00F05035">
        <w:rPr>
          <w:rFonts w:ascii="Book Antiqua" w:hAnsi="Book Antiqua"/>
          <w:lang w:val="en-US"/>
        </w:rPr>
        <w:t>A</w:t>
      </w:r>
      <w:r w:rsidR="001C50BF" w:rsidRPr="00F05035">
        <w:rPr>
          <w:rFonts w:ascii="Book Antiqua" w:hAnsi="Book Antiqua"/>
          <w:lang w:val="en-US"/>
        </w:rPr>
        <w:t>N</w:t>
      </w:r>
      <w:r w:rsidR="00414CDA" w:rsidRPr="00F05035">
        <w:rPr>
          <w:rFonts w:ascii="Book Antiqua" w:hAnsi="Book Antiqua"/>
          <w:lang w:val="en-US"/>
        </w:rPr>
        <w:t>SS</w:t>
      </w:r>
      <w:r w:rsidR="001C50BF" w:rsidRPr="00F05035">
        <w:rPr>
          <w:rFonts w:ascii="Book Antiqua" w:hAnsi="Book Antiqua"/>
          <w:lang w:val="en-US"/>
        </w:rPr>
        <w:t xml:space="preserve"> and wh</w:t>
      </w:r>
      <w:r w:rsidR="009D1949" w:rsidRPr="00F05035">
        <w:rPr>
          <w:rFonts w:ascii="Book Antiqua" w:hAnsi="Book Antiqua"/>
          <w:lang w:val="en-US"/>
        </w:rPr>
        <w:t>ich</w:t>
      </w:r>
      <w:r w:rsidR="001C50BF" w:rsidRPr="00F05035">
        <w:rPr>
          <w:rFonts w:ascii="Book Antiqua" w:hAnsi="Book Antiqua"/>
          <w:lang w:val="en-US"/>
        </w:rPr>
        <w:t xml:space="preserve"> steps need to </w:t>
      </w:r>
      <w:r w:rsidR="00E431E0" w:rsidRPr="00F05035">
        <w:rPr>
          <w:rFonts w:ascii="Book Antiqua" w:hAnsi="Book Antiqua"/>
          <w:lang w:val="en-US"/>
        </w:rPr>
        <w:t xml:space="preserve">be taken in order to render </w:t>
      </w:r>
      <w:r w:rsidR="0022675B" w:rsidRPr="00F05035">
        <w:rPr>
          <w:rFonts w:ascii="Book Antiqua" w:hAnsi="Book Antiqua"/>
          <w:lang w:val="en-US"/>
        </w:rPr>
        <w:t xml:space="preserve">it an entity capable of </w:t>
      </w:r>
      <w:r w:rsidR="009D1949" w:rsidRPr="00F05035">
        <w:rPr>
          <w:rFonts w:ascii="Book Antiqua" w:hAnsi="Book Antiqua"/>
          <w:lang w:val="en-US"/>
        </w:rPr>
        <w:t xml:space="preserve">delivering its mandate and </w:t>
      </w:r>
      <w:r w:rsidR="0022675B" w:rsidRPr="00F05035">
        <w:rPr>
          <w:rFonts w:ascii="Book Antiqua" w:hAnsi="Book Antiqua"/>
          <w:lang w:val="en-US"/>
        </w:rPr>
        <w:t xml:space="preserve">achieving its goals. A consultant will be hired to conduct this evaluation which will </w:t>
      </w:r>
      <w:r w:rsidR="009D1949" w:rsidRPr="00F05035">
        <w:rPr>
          <w:rFonts w:ascii="Book Antiqua" w:hAnsi="Book Antiqua"/>
          <w:lang w:val="en-US"/>
        </w:rPr>
        <w:t xml:space="preserve">inform </w:t>
      </w:r>
      <w:r w:rsidR="0022675B" w:rsidRPr="00F05035">
        <w:rPr>
          <w:rFonts w:ascii="Book Antiqua" w:hAnsi="Book Antiqua"/>
          <w:lang w:val="en-US"/>
        </w:rPr>
        <w:t xml:space="preserve">the development of a </w:t>
      </w:r>
      <w:r w:rsidR="00F05035" w:rsidRPr="00F05035">
        <w:rPr>
          <w:rFonts w:ascii="Book Antiqua" w:hAnsi="Book Antiqua"/>
          <w:lang w:val="en-US"/>
        </w:rPr>
        <w:t>five-</w:t>
      </w:r>
      <w:r w:rsidR="00473D7C" w:rsidRPr="00F05035">
        <w:rPr>
          <w:rFonts w:ascii="Book Antiqua" w:hAnsi="Book Antiqua"/>
          <w:lang w:val="en-US"/>
        </w:rPr>
        <w:t>year strategic</w:t>
      </w:r>
      <w:r w:rsidR="009D1949" w:rsidRPr="00F05035">
        <w:rPr>
          <w:rFonts w:ascii="Book Antiqua" w:hAnsi="Book Antiqua"/>
          <w:lang w:val="en-US"/>
        </w:rPr>
        <w:t xml:space="preserve"> </w:t>
      </w:r>
      <w:r w:rsidR="0022675B" w:rsidRPr="00F05035">
        <w:rPr>
          <w:rFonts w:ascii="Book Antiqua" w:hAnsi="Book Antiqua"/>
          <w:lang w:val="en-US"/>
        </w:rPr>
        <w:t>plan to be followed by the Agency.</w:t>
      </w:r>
    </w:p>
    <w:p w:rsidR="0022675B" w:rsidRPr="00F05035" w:rsidRDefault="0022675B" w:rsidP="0022675B">
      <w:pPr>
        <w:pStyle w:val="Paragraphedeliste"/>
        <w:jc w:val="both"/>
        <w:rPr>
          <w:rFonts w:ascii="Book Antiqua" w:hAnsi="Book Antiqua"/>
          <w:lang w:val="en-US"/>
        </w:rPr>
      </w:pPr>
    </w:p>
    <w:p w:rsidR="00A85B01" w:rsidRPr="009604A3" w:rsidRDefault="009F722B" w:rsidP="001B49BB">
      <w:pPr>
        <w:pStyle w:val="Paragraphedeliste"/>
        <w:numPr>
          <w:ilvl w:val="0"/>
          <w:numId w:val="6"/>
        </w:numPr>
        <w:spacing w:after="0"/>
        <w:jc w:val="both"/>
        <w:rPr>
          <w:rFonts w:ascii="Book Antiqua" w:hAnsi="Book Antiqua"/>
          <w:b/>
          <w:lang w:val="en-US"/>
        </w:rPr>
      </w:pPr>
      <w:r w:rsidRPr="00F05035">
        <w:rPr>
          <w:rFonts w:ascii="Book Antiqua" w:hAnsi="Book Antiqua"/>
          <w:lang w:val="en-US"/>
        </w:rPr>
        <w:t>Operational support</w:t>
      </w:r>
      <w:r w:rsidR="001B49BB" w:rsidRPr="00F05035">
        <w:rPr>
          <w:rFonts w:ascii="Book Antiqua" w:hAnsi="Book Antiqua"/>
          <w:lang w:val="en-US"/>
        </w:rPr>
        <w:t xml:space="preserve"> to </w:t>
      </w:r>
      <w:r w:rsidR="001B49BB" w:rsidRPr="009604A3">
        <w:rPr>
          <w:rFonts w:ascii="Book Antiqua" w:hAnsi="Book Antiqua"/>
          <w:b/>
          <w:lang w:val="en-US"/>
        </w:rPr>
        <w:t xml:space="preserve">strengthen the </w:t>
      </w:r>
      <w:r w:rsidR="00BB2068" w:rsidRPr="009604A3">
        <w:rPr>
          <w:rFonts w:ascii="Book Antiqua" w:hAnsi="Book Antiqua"/>
          <w:b/>
          <w:lang w:val="en-US"/>
        </w:rPr>
        <w:t xml:space="preserve">sectorial </w:t>
      </w:r>
      <w:r w:rsidR="001B49BB" w:rsidRPr="009604A3">
        <w:rPr>
          <w:rFonts w:ascii="Book Antiqua" w:hAnsi="Book Antiqua"/>
          <w:b/>
          <w:lang w:val="en-US"/>
        </w:rPr>
        <w:t xml:space="preserve">systemic </w:t>
      </w:r>
      <w:r w:rsidR="004811BA" w:rsidRPr="009604A3">
        <w:rPr>
          <w:rFonts w:ascii="Book Antiqua" w:hAnsi="Book Antiqua"/>
          <w:b/>
          <w:lang w:val="en-US"/>
        </w:rPr>
        <w:t>management</w:t>
      </w:r>
      <w:r w:rsidR="00427AC8" w:rsidRPr="009604A3">
        <w:rPr>
          <w:rFonts w:ascii="Book Antiqua" w:hAnsi="Book Antiqua"/>
          <w:b/>
          <w:lang w:val="en-US"/>
        </w:rPr>
        <w:t xml:space="preserve"> and emergency preparedness and responsiveness</w:t>
      </w:r>
      <w:r w:rsidR="004811BA" w:rsidRPr="009604A3">
        <w:rPr>
          <w:rFonts w:ascii="Book Antiqua" w:hAnsi="Book Antiqua"/>
          <w:b/>
          <w:lang w:val="en-US"/>
        </w:rPr>
        <w:t>:</w:t>
      </w:r>
    </w:p>
    <w:p w:rsidR="00A85B01" w:rsidRPr="00F05035" w:rsidRDefault="00A85B01" w:rsidP="007A2719">
      <w:pPr>
        <w:pStyle w:val="Paragraphedeliste"/>
        <w:numPr>
          <w:ilvl w:val="0"/>
          <w:numId w:val="20"/>
        </w:numPr>
        <w:spacing w:after="0"/>
        <w:jc w:val="both"/>
        <w:rPr>
          <w:rFonts w:ascii="Book Antiqua" w:hAnsi="Book Antiqua"/>
          <w:lang w:val="en-US"/>
        </w:rPr>
      </w:pPr>
      <w:r w:rsidRPr="00F05035">
        <w:rPr>
          <w:rFonts w:ascii="Book Antiqua" w:hAnsi="Book Antiqua"/>
          <w:lang w:val="en-US"/>
        </w:rPr>
        <w:t>F</w:t>
      </w:r>
      <w:r w:rsidR="009F722B" w:rsidRPr="00F05035">
        <w:rPr>
          <w:rFonts w:ascii="Book Antiqua" w:hAnsi="Book Antiqua"/>
          <w:lang w:val="en-US"/>
        </w:rPr>
        <w:t>inance</w:t>
      </w:r>
      <w:r w:rsidRPr="00F05035">
        <w:rPr>
          <w:rFonts w:ascii="Book Antiqua" w:hAnsi="Book Antiqua"/>
          <w:lang w:val="en-US"/>
        </w:rPr>
        <w:t>&amp; A</w:t>
      </w:r>
      <w:r w:rsidR="0043456E" w:rsidRPr="00F05035">
        <w:rPr>
          <w:rFonts w:ascii="Book Antiqua" w:hAnsi="Book Antiqua"/>
          <w:lang w:val="en-US"/>
        </w:rPr>
        <w:t>dministration</w:t>
      </w:r>
      <w:r w:rsidR="009F722B" w:rsidRPr="00F05035">
        <w:rPr>
          <w:rFonts w:ascii="Book Antiqua" w:hAnsi="Book Antiqua"/>
          <w:lang w:val="en-US"/>
        </w:rPr>
        <w:t xml:space="preserve">, </w:t>
      </w:r>
    </w:p>
    <w:p w:rsidR="00A85B01" w:rsidRPr="00F05035" w:rsidRDefault="00A85B01" w:rsidP="007A2719">
      <w:pPr>
        <w:pStyle w:val="Paragraphedeliste"/>
        <w:numPr>
          <w:ilvl w:val="0"/>
          <w:numId w:val="20"/>
        </w:numPr>
        <w:spacing w:after="0"/>
        <w:jc w:val="both"/>
        <w:rPr>
          <w:rFonts w:ascii="Book Antiqua" w:hAnsi="Book Antiqua"/>
          <w:lang w:val="en-US"/>
        </w:rPr>
      </w:pPr>
      <w:r w:rsidRPr="00F05035">
        <w:rPr>
          <w:rFonts w:ascii="Book Antiqua" w:hAnsi="Book Antiqua"/>
          <w:lang w:val="en-US"/>
        </w:rPr>
        <w:t>H</w:t>
      </w:r>
      <w:r w:rsidR="005F4327" w:rsidRPr="00F05035">
        <w:rPr>
          <w:rFonts w:ascii="Book Antiqua" w:hAnsi="Book Antiqua"/>
          <w:lang w:val="en-US"/>
        </w:rPr>
        <w:t xml:space="preserve">uman </w:t>
      </w:r>
      <w:r w:rsidRPr="00F05035">
        <w:rPr>
          <w:rFonts w:ascii="Book Antiqua" w:hAnsi="Book Antiqua"/>
          <w:lang w:val="en-US"/>
        </w:rPr>
        <w:t xml:space="preserve">Resources (Recruitment process, </w:t>
      </w:r>
      <w:r w:rsidR="009D1949" w:rsidRPr="00F05035">
        <w:rPr>
          <w:rFonts w:ascii="Book Antiqua" w:hAnsi="Book Antiqua"/>
          <w:lang w:val="en-US"/>
        </w:rPr>
        <w:t xml:space="preserve">salary scales </w:t>
      </w:r>
      <w:r w:rsidR="004811BA" w:rsidRPr="00F05035">
        <w:rPr>
          <w:rFonts w:ascii="Book Antiqua" w:hAnsi="Book Antiqua"/>
          <w:lang w:val="en-US"/>
        </w:rPr>
        <w:t xml:space="preserve">for heads of key units and departments for 12 months, </w:t>
      </w:r>
      <w:r w:rsidR="0039055A" w:rsidRPr="00F05035">
        <w:rPr>
          <w:rFonts w:ascii="Book Antiqua" w:hAnsi="Book Antiqua"/>
          <w:lang w:val="en-US"/>
        </w:rPr>
        <w:t xml:space="preserve">induction to the new managerial techniques and related software </w:t>
      </w:r>
      <w:r w:rsidR="004811BA" w:rsidRPr="00F05035">
        <w:rPr>
          <w:rFonts w:ascii="Book Antiqua" w:hAnsi="Book Antiqua"/>
          <w:lang w:val="en-US"/>
        </w:rPr>
        <w:t xml:space="preserve">or </w:t>
      </w:r>
      <w:r w:rsidR="0039055A" w:rsidRPr="00F05035">
        <w:rPr>
          <w:rFonts w:ascii="Book Antiqua" w:hAnsi="Book Antiqua"/>
          <w:lang w:val="en-US"/>
        </w:rPr>
        <w:t>tools</w:t>
      </w:r>
      <w:r w:rsidR="004811BA" w:rsidRPr="00F05035">
        <w:rPr>
          <w:rFonts w:ascii="Book Antiqua" w:hAnsi="Book Antiqua"/>
          <w:lang w:val="en-US"/>
        </w:rPr>
        <w:t>),</w:t>
      </w:r>
    </w:p>
    <w:p w:rsidR="00A85B01" w:rsidRPr="00F05035" w:rsidRDefault="00A85B01" w:rsidP="007A2719">
      <w:pPr>
        <w:pStyle w:val="Paragraphedeliste"/>
        <w:numPr>
          <w:ilvl w:val="0"/>
          <w:numId w:val="20"/>
        </w:numPr>
        <w:spacing w:after="0"/>
        <w:jc w:val="both"/>
        <w:rPr>
          <w:rFonts w:ascii="Book Antiqua" w:hAnsi="Book Antiqua"/>
          <w:lang w:val="en-US"/>
        </w:rPr>
      </w:pPr>
      <w:r w:rsidRPr="00F05035">
        <w:rPr>
          <w:rFonts w:ascii="Book Antiqua" w:hAnsi="Book Antiqua"/>
          <w:lang w:val="en-US"/>
        </w:rPr>
        <w:t>P</w:t>
      </w:r>
      <w:r w:rsidR="00FD5A85" w:rsidRPr="00F05035">
        <w:rPr>
          <w:rFonts w:ascii="Book Antiqua" w:hAnsi="Book Antiqua"/>
          <w:lang w:val="en-US"/>
        </w:rPr>
        <w:t xml:space="preserve">rocurement </w:t>
      </w:r>
      <w:r w:rsidR="004811BA" w:rsidRPr="00F05035">
        <w:rPr>
          <w:rFonts w:ascii="Book Antiqua" w:hAnsi="Book Antiqua"/>
          <w:lang w:val="en-US"/>
        </w:rPr>
        <w:t>system (existence and understanding of a procurement system),</w:t>
      </w:r>
    </w:p>
    <w:p w:rsidR="009F722B" w:rsidRPr="00F05035" w:rsidRDefault="00A85B01" w:rsidP="007A2719">
      <w:pPr>
        <w:pStyle w:val="Paragraphedeliste"/>
        <w:numPr>
          <w:ilvl w:val="0"/>
          <w:numId w:val="20"/>
        </w:numPr>
        <w:spacing w:after="0"/>
        <w:jc w:val="both"/>
        <w:rPr>
          <w:rFonts w:ascii="Book Antiqua" w:hAnsi="Book Antiqua"/>
          <w:lang w:val="en-US"/>
        </w:rPr>
      </w:pPr>
      <w:r w:rsidRPr="00F05035">
        <w:rPr>
          <w:rFonts w:ascii="Book Antiqua" w:hAnsi="Book Antiqua"/>
          <w:lang w:val="en-US"/>
        </w:rPr>
        <w:t>L</w:t>
      </w:r>
      <w:r w:rsidR="009F722B" w:rsidRPr="00F05035">
        <w:rPr>
          <w:rFonts w:ascii="Book Antiqua" w:hAnsi="Book Antiqua"/>
          <w:lang w:val="en-US"/>
        </w:rPr>
        <w:t>ogistics</w:t>
      </w:r>
      <w:r w:rsidR="00AE6F36" w:rsidRPr="00F05035">
        <w:rPr>
          <w:rFonts w:ascii="Book Antiqua" w:hAnsi="Book Antiqua"/>
          <w:lang w:val="en-US"/>
        </w:rPr>
        <w:t xml:space="preserve"> (</w:t>
      </w:r>
      <w:r w:rsidR="004811BA" w:rsidRPr="00F05035">
        <w:rPr>
          <w:rFonts w:ascii="Book Antiqua" w:hAnsi="Book Antiqua"/>
          <w:lang w:val="en-US"/>
        </w:rPr>
        <w:t>existence of a clear management system with appropriate tools, induction to the new techniques and tools)</w:t>
      </w:r>
      <w:r w:rsidR="000A03E3" w:rsidRPr="00F05035">
        <w:rPr>
          <w:rFonts w:ascii="Book Antiqua" w:hAnsi="Book Antiqua"/>
          <w:lang w:val="en-US"/>
        </w:rPr>
        <w:t>,</w:t>
      </w:r>
    </w:p>
    <w:p w:rsidR="007A2719" w:rsidRPr="00F05035" w:rsidRDefault="007A2719" w:rsidP="007A2719">
      <w:pPr>
        <w:pStyle w:val="Paragraphedeliste"/>
        <w:numPr>
          <w:ilvl w:val="0"/>
          <w:numId w:val="20"/>
        </w:numPr>
        <w:spacing w:after="0"/>
        <w:jc w:val="both"/>
        <w:rPr>
          <w:rFonts w:ascii="Book Antiqua" w:hAnsi="Book Antiqua"/>
          <w:lang w:val="en-US"/>
        </w:rPr>
      </w:pPr>
      <w:r w:rsidRPr="00F05035">
        <w:rPr>
          <w:rFonts w:ascii="Book Antiqua" w:hAnsi="Book Antiqua"/>
          <w:lang w:val="en-US"/>
        </w:rPr>
        <w:t xml:space="preserve">Technical support </w:t>
      </w:r>
      <w:r w:rsidR="00B4644A" w:rsidRPr="00F05035">
        <w:rPr>
          <w:rFonts w:ascii="Book Antiqua" w:hAnsi="Book Antiqua"/>
          <w:lang w:val="en-US"/>
        </w:rPr>
        <w:t>in epidemiological</w:t>
      </w:r>
      <w:r w:rsidRPr="00F05035">
        <w:rPr>
          <w:rFonts w:ascii="Book Antiqua" w:hAnsi="Book Antiqua"/>
          <w:lang w:val="en-US"/>
        </w:rPr>
        <w:t xml:space="preserve"> surveillance </w:t>
      </w:r>
      <w:r w:rsidR="00B4644A" w:rsidRPr="00F05035">
        <w:rPr>
          <w:rFonts w:ascii="Book Antiqua" w:hAnsi="Book Antiqua"/>
          <w:lang w:val="en-US"/>
        </w:rPr>
        <w:t xml:space="preserve">management </w:t>
      </w:r>
      <w:r w:rsidRPr="00F05035">
        <w:rPr>
          <w:rFonts w:ascii="Book Antiqua" w:hAnsi="Book Antiqua"/>
          <w:lang w:val="en-US"/>
        </w:rPr>
        <w:t>(Software and data</w:t>
      </w:r>
      <w:r w:rsidR="00B4644A" w:rsidRPr="00F05035">
        <w:rPr>
          <w:rFonts w:ascii="Book Antiqua" w:hAnsi="Book Antiqua"/>
          <w:lang w:val="en-US"/>
        </w:rPr>
        <w:t xml:space="preserve"> tool kits</w:t>
      </w:r>
      <w:r w:rsidRPr="00F05035">
        <w:rPr>
          <w:rFonts w:ascii="Book Antiqua" w:hAnsi="Book Antiqua"/>
          <w:lang w:val="en-US"/>
        </w:rPr>
        <w:t>)</w:t>
      </w:r>
      <w:r w:rsidR="00B4644A" w:rsidRPr="00F05035">
        <w:rPr>
          <w:rFonts w:ascii="Book Antiqua" w:hAnsi="Book Antiqua"/>
          <w:lang w:val="en-US"/>
        </w:rPr>
        <w:t>,</w:t>
      </w:r>
    </w:p>
    <w:p w:rsidR="007A2719" w:rsidRPr="00F05035" w:rsidRDefault="007A2719" w:rsidP="007A2719">
      <w:pPr>
        <w:pStyle w:val="Paragraphedeliste"/>
        <w:numPr>
          <w:ilvl w:val="0"/>
          <w:numId w:val="20"/>
        </w:numPr>
        <w:spacing w:after="0"/>
        <w:jc w:val="both"/>
        <w:rPr>
          <w:rFonts w:ascii="Book Antiqua" w:hAnsi="Book Antiqua"/>
          <w:lang w:val="en-US"/>
        </w:rPr>
      </w:pPr>
      <w:r w:rsidRPr="00F05035">
        <w:rPr>
          <w:rFonts w:ascii="Book Antiqua" w:hAnsi="Book Antiqua"/>
          <w:lang w:val="en-US"/>
        </w:rPr>
        <w:t xml:space="preserve">Capacity development in surveillance data management with aim to </w:t>
      </w:r>
      <w:r w:rsidRPr="00F05035">
        <w:rPr>
          <w:rFonts w:ascii="Book Antiqua" w:hAnsi="Book Antiqua" w:cs="Times New Roman"/>
          <w:lang w:val="en-US"/>
        </w:rPr>
        <w:t>strengthen interactive risk communication systems and data management capability from the downstream referral level</w:t>
      </w:r>
      <w:r w:rsidR="00B4644A" w:rsidRPr="00F05035">
        <w:rPr>
          <w:rFonts w:ascii="Book Antiqua" w:hAnsi="Book Antiqua" w:cs="Times New Roman"/>
          <w:lang w:val="en-US"/>
        </w:rPr>
        <w:t>,</w:t>
      </w:r>
    </w:p>
    <w:p w:rsidR="007A2719" w:rsidRPr="00F05035" w:rsidRDefault="007A2719" w:rsidP="00B4644A">
      <w:pPr>
        <w:pStyle w:val="Paragraphedeliste"/>
        <w:numPr>
          <w:ilvl w:val="0"/>
          <w:numId w:val="20"/>
        </w:numPr>
        <w:spacing w:after="0"/>
        <w:jc w:val="both"/>
        <w:rPr>
          <w:rFonts w:ascii="Book Antiqua" w:hAnsi="Book Antiqua"/>
          <w:lang w:val="en-US"/>
        </w:rPr>
      </w:pPr>
      <w:r w:rsidRPr="00F05035">
        <w:rPr>
          <w:rFonts w:ascii="Book Antiqua" w:hAnsi="Book Antiqua" w:cs="Times New Roman"/>
          <w:lang w:val="en-US"/>
        </w:rPr>
        <w:t xml:space="preserve">Coordination of health security countermeasures logistics with emphasis on health logistics in the event of a rapid medical countermeasure deployment. </w:t>
      </w:r>
    </w:p>
    <w:p w:rsidR="00A85B01" w:rsidRPr="00F05035" w:rsidRDefault="00A85B01" w:rsidP="00A85B01">
      <w:pPr>
        <w:spacing w:after="0"/>
        <w:ind w:left="1416"/>
        <w:jc w:val="both"/>
        <w:rPr>
          <w:rFonts w:ascii="Book Antiqua" w:hAnsi="Book Antiqua"/>
          <w:lang w:val="en-US"/>
        </w:rPr>
      </w:pPr>
    </w:p>
    <w:p w:rsidR="00A85B01" w:rsidRPr="00F05035" w:rsidRDefault="00BB2068" w:rsidP="004811BA">
      <w:pPr>
        <w:pStyle w:val="Paragraphedeliste"/>
        <w:numPr>
          <w:ilvl w:val="0"/>
          <w:numId w:val="6"/>
        </w:numPr>
        <w:spacing w:after="0"/>
        <w:jc w:val="both"/>
        <w:rPr>
          <w:rFonts w:ascii="Book Antiqua" w:hAnsi="Book Antiqua"/>
          <w:lang w:val="en-US"/>
        </w:rPr>
      </w:pPr>
      <w:r w:rsidRPr="009604A3">
        <w:rPr>
          <w:rFonts w:ascii="Book Antiqua" w:hAnsi="Book Antiqua"/>
          <w:b/>
          <w:lang w:val="en-US"/>
        </w:rPr>
        <w:t>Strategic support</w:t>
      </w:r>
      <w:r w:rsidRPr="00F05035">
        <w:rPr>
          <w:rFonts w:ascii="Book Antiqua" w:hAnsi="Book Antiqua"/>
          <w:lang w:val="en-US"/>
        </w:rPr>
        <w:t xml:space="preserve"> to </w:t>
      </w:r>
      <w:r w:rsidR="00473D7C" w:rsidRPr="00F05035">
        <w:rPr>
          <w:rFonts w:ascii="Book Antiqua" w:hAnsi="Book Antiqua"/>
          <w:lang w:val="en-US"/>
        </w:rPr>
        <w:t>the Agency</w:t>
      </w:r>
      <w:r w:rsidRPr="00F05035">
        <w:rPr>
          <w:rFonts w:ascii="Book Antiqua" w:hAnsi="Book Antiqua"/>
          <w:lang w:val="en-US"/>
        </w:rPr>
        <w:t xml:space="preserve"> </w:t>
      </w:r>
      <w:r w:rsidR="0022675B" w:rsidRPr="00F05035">
        <w:rPr>
          <w:rFonts w:ascii="Book Antiqua" w:hAnsi="Book Antiqua"/>
          <w:lang w:val="en-US"/>
        </w:rPr>
        <w:t xml:space="preserve">top </w:t>
      </w:r>
      <w:r w:rsidR="00A85B01" w:rsidRPr="00F05035">
        <w:rPr>
          <w:rFonts w:ascii="Book Antiqua" w:hAnsi="Book Antiqua"/>
          <w:lang w:val="en-US"/>
        </w:rPr>
        <w:t xml:space="preserve">coordination </w:t>
      </w:r>
      <w:r w:rsidRPr="00F05035">
        <w:rPr>
          <w:rFonts w:ascii="Book Antiqua" w:hAnsi="Book Antiqua"/>
          <w:lang w:val="en-US"/>
        </w:rPr>
        <w:t>structure</w:t>
      </w:r>
      <w:r w:rsidR="0022675B" w:rsidRPr="00F05035">
        <w:rPr>
          <w:rFonts w:ascii="Book Antiqua" w:hAnsi="Book Antiqua"/>
          <w:lang w:val="en-US"/>
        </w:rPr>
        <w:t xml:space="preserve"> (Board)</w:t>
      </w:r>
      <w:r w:rsidR="00A85B01" w:rsidRPr="00F05035">
        <w:rPr>
          <w:rFonts w:ascii="Book Antiqua" w:hAnsi="Book Antiqua"/>
          <w:lang w:val="en-US"/>
        </w:rPr>
        <w:t xml:space="preserve"> :</w:t>
      </w:r>
    </w:p>
    <w:p w:rsidR="0039055A" w:rsidRPr="00F05035" w:rsidRDefault="0039055A" w:rsidP="00BB2068">
      <w:pPr>
        <w:pStyle w:val="Paragraphedeliste"/>
        <w:numPr>
          <w:ilvl w:val="0"/>
          <w:numId w:val="8"/>
        </w:numPr>
        <w:spacing w:after="0"/>
        <w:jc w:val="both"/>
        <w:rPr>
          <w:rFonts w:ascii="Book Antiqua" w:hAnsi="Book Antiqua"/>
          <w:lang w:val="en-US"/>
        </w:rPr>
      </w:pPr>
      <w:r w:rsidRPr="00F05035">
        <w:rPr>
          <w:rFonts w:ascii="Book Antiqua" w:hAnsi="Book Antiqua"/>
          <w:lang w:val="en-US"/>
        </w:rPr>
        <w:t>Board Secretary</w:t>
      </w:r>
      <w:r w:rsidR="00BB2068" w:rsidRPr="00F05035">
        <w:rPr>
          <w:rFonts w:ascii="Book Antiqua" w:hAnsi="Book Antiqua"/>
          <w:lang w:val="en-US"/>
        </w:rPr>
        <w:t xml:space="preserve"> (organization of high level board meetings)</w:t>
      </w:r>
    </w:p>
    <w:p w:rsidR="00A85B01" w:rsidRPr="00F05035" w:rsidRDefault="00A85B01" w:rsidP="00BB2068">
      <w:pPr>
        <w:pStyle w:val="Paragraphedeliste"/>
        <w:numPr>
          <w:ilvl w:val="0"/>
          <w:numId w:val="8"/>
        </w:numPr>
        <w:spacing w:after="0"/>
        <w:jc w:val="both"/>
        <w:rPr>
          <w:rFonts w:ascii="Book Antiqua" w:hAnsi="Book Antiqua"/>
          <w:lang w:val="en-US"/>
        </w:rPr>
      </w:pPr>
      <w:r w:rsidRPr="00F05035">
        <w:rPr>
          <w:rFonts w:ascii="Book Antiqua" w:hAnsi="Book Antiqua"/>
          <w:lang w:val="en-US"/>
        </w:rPr>
        <w:t>R</w:t>
      </w:r>
      <w:r w:rsidR="009F722B" w:rsidRPr="00F05035">
        <w:rPr>
          <w:rFonts w:ascii="Book Antiqua" w:hAnsi="Book Antiqua"/>
          <w:lang w:val="en-US"/>
        </w:rPr>
        <w:t xml:space="preserve">esource </w:t>
      </w:r>
      <w:r w:rsidRPr="00F05035">
        <w:rPr>
          <w:rFonts w:ascii="Book Antiqua" w:hAnsi="Book Antiqua"/>
          <w:lang w:val="en-US"/>
        </w:rPr>
        <w:t>M</w:t>
      </w:r>
      <w:r w:rsidR="009F722B" w:rsidRPr="00F05035">
        <w:rPr>
          <w:rFonts w:ascii="Book Antiqua" w:hAnsi="Book Antiqua"/>
          <w:lang w:val="en-US"/>
        </w:rPr>
        <w:t>obilization</w:t>
      </w:r>
      <w:r w:rsidR="00BB2068" w:rsidRPr="00F05035">
        <w:rPr>
          <w:rFonts w:ascii="Book Antiqua" w:hAnsi="Book Antiqua"/>
          <w:lang w:val="en-US"/>
        </w:rPr>
        <w:t xml:space="preserve"> (development of tools and formulation of proposals)</w:t>
      </w:r>
    </w:p>
    <w:p w:rsidR="009F722B" w:rsidRPr="00F05035" w:rsidRDefault="00A85B01" w:rsidP="00BB2068">
      <w:pPr>
        <w:pStyle w:val="Paragraphedeliste"/>
        <w:numPr>
          <w:ilvl w:val="0"/>
          <w:numId w:val="8"/>
        </w:numPr>
        <w:spacing w:after="0"/>
        <w:jc w:val="both"/>
        <w:rPr>
          <w:rFonts w:ascii="Book Antiqua" w:hAnsi="Book Antiqua"/>
          <w:lang w:val="en-US"/>
        </w:rPr>
      </w:pPr>
      <w:r w:rsidRPr="00F05035">
        <w:rPr>
          <w:rFonts w:ascii="Book Antiqua" w:hAnsi="Book Antiqua"/>
          <w:lang w:val="en-US"/>
        </w:rPr>
        <w:t>D</w:t>
      </w:r>
      <w:r w:rsidR="0043456E" w:rsidRPr="00F05035">
        <w:rPr>
          <w:rFonts w:ascii="Book Antiqua" w:hAnsi="Book Antiqua"/>
          <w:lang w:val="en-US"/>
        </w:rPr>
        <w:t>onor repor</w:t>
      </w:r>
      <w:r w:rsidRPr="00F05035">
        <w:rPr>
          <w:rFonts w:ascii="Book Antiqua" w:hAnsi="Book Antiqua"/>
          <w:lang w:val="en-US"/>
        </w:rPr>
        <w:t>ting techniques/Monitoring</w:t>
      </w:r>
    </w:p>
    <w:p w:rsidR="006B6836" w:rsidRDefault="006B6836" w:rsidP="006B6836">
      <w:pPr>
        <w:pStyle w:val="Paragraphedeliste"/>
        <w:numPr>
          <w:ilvl w:val="0"/>
          <w:numId w:val="8"/>
        </w:numPr>
        <w:spacing w:after="0"/>
        <w:jc w:val="both"/>
        <w:rPr>
          <w:rFonts w:ascii="Book Antiqua" w:hAnsi="Book Antiqua"/>
          <w:lang w:val="en-US"/>
        </w:rPr>
      </w:pPr>
      <w:r w:rsidRPr="00F05035">
        <w:rPr>
          <w:rFonts w:ascii="Book Antiqua" w:hAnsi="Book Antiqua"/>
          <w:lang w:val="en-US"/>
        </w:rPr>
        <w:t>Institutional Communication (with a clear internal and external comm</w:t>
      </w:r>
      <w:r w:rsidR="0022675B" w:rsidRPr="00F05035">
        <w:rPr>
          <w:rFonts w:ascii="Book Antiqua" w:hAnsi="Book Antiqua"/>
          <w:lang w:val="en-US"/>
        </w:rPr>
        <w:t>unication and advocacy strategy.</w:t>
      </w:r>
      <w:r w:rsidRPr="00F05035">
        <w:rPr>
          <w:rFonts w:ascii="Book Antiqua" w:hAnsi="Book Antiqua"/>
          <w:lang w:val="en-US"/>
        </w:rPr>
        <w:t>)</w:t>
      </w:r>
    </w:p>
    <w:p w:rsidR="002E476C" w:rsidRPr="00166972" w:rsidRDefault="002E476C" w:rsidP="002E476C">
      <w:pPr>
        <w:pStyle w:val="Paragraphedeliste"/>
        <w:numPr>
          <w:ilvl w:val="0"/>
          <w:numId w:val="8"/>
        </w:numPr>
        <w:spacing w:after="0"/>
        <w:jc w:val="both"/>
        <w:rPr>
          <w:rFonts w:ascii="Book Antiqua" w:hAnsi="Book Antiqua"/>
          <w:lang w:val="en-US"/>
        </w:rPr>
      </w:pPr>
      <w:r w:rsidRPr="00166972">
        <w:rPr>
          <w:rFonts w:ascii="Book Antiqua" w:hAnsi="Book Antiqua"/>
          <w:lang w:val="en-US"/>
        </w:rPr>
        <w:t>Governing operational rules (SOPs)</w:t>
      </w:r>
    </w:p>
    <w:p w:rsidR="007A5902" w:rsidRPr="00F05035" w:rsidRDefault="007A5902" w:rsidP="007A5902">
      <w:pPr>
        <w:pStyle w:val="Paragraphedeliste"/>
        <w:spacing w:after="0"/>
        <w:ind w:left="2136"/>
        <w:jc w:val="both"/>
        <w:rPr>
          <w:rFonts w:ascii="Book Antiqua" w:hAnsi="Book Antiqua"/>
          <w:lang w:val="en-US"/>
        </w:rPr>
      </w:pPr>
    </w:p>
    <w:p w:rsidR="0025101F" w:rsidRPr="00F05035" w:rsidRDefault="0025101F" w:rsidP="00E5150D">
      <w:pPr>
        <w:pStyle w:val="Paragraphedeliste"/>
        <w:numPr>
          <w:ilvl w:val="0"/>
          <w:numId w:val="1"/>
        </w:numPr>
        <w:rPr>
          <w:rFonts w:ascii="Book Antiqua" w:hAnsi="Book Antiqua"/>
          <w:b/>
          <w:lang w:val="en-US"/>
        </w:rPr>
      </w:pPr>
      <w:r w:rsidRPr="00F05035">
        <w:rPr>
          <w:rFonts w:ascii="Book Antiqua" w:hAnsi="Book Antiqua"/>
          <w:b/>
          <w:lang w:val="en-US"/>
        </w:rPr>
        <w:t>Project Objective, Outcomes and Outputs.</w:t>
      </w:r>
    </w:p>
    <w:p w:rsidR="0025101F" w:rsidRPr="00F05035" w:rsidRDefault="0025101F" w:rsidP="0025101F">
      <w:pPr>
        <w:pStyle w:val="Paragraphedeliste"/>
        <w:ind w:left="1080"/>
        <w:rPr>
          <w:rFonts w:ascii="Book Antiqua" w:hAnsi="Book Antiqua"/>
          <w:b/>
          <w:lang w:val="en-US"/>
        </w:rPr>
      </w:pPr>
    </w:p>
    <w:p w:rsidR="00E5150D" w:rsidRPr="00F05035" w:rsidRDefault="00F17B0E" w:rsidP="0025101F">
      <w:pPr>
        <w:pStyle w:val="Paragraphedeliste"/>
        <w:ind w:left="1080"/>
        <w:rPr>
          <w:rFonts w:ascii="Book Antiqua" w:hAnsi="Book Antiqua"/>
          <w:b/>
          <w:i/>
          <w:u w:val="single"/>
          <w:lang w:val="en-US"/>
        </w:rPr>
      </w:pPr>
      <w:r w:rsidRPr="00F05035">
        <w:rPr>
          <w:rFonts w:ascii="Book Antiqua" w:hAnsi="Book Antiqua"/>
          <w:b/>
          <w:i/>
          <w:u w:val="single"/>
          <w:lang w:val="en-US"/>
        </w:rPr>
        <w:t xml:space="preserve">Project Objective </w:t>
      </w:r>
    </w:p>
    <w:p w:rsidR="0025101F" w:rsidRPr="00F05035" w:rsidRDefault="0025101F" w:rsidP="0025101F">
      <w:pPr>
        <w:pStyle w:val="Paragraphedeliste"/>
        <w:ind w:left="1080"/>
        <w:rPr>
          <w:rFonts w:ascii="Book Antiqua" w:hAnsi="Book Antiqua"/>
          <w:b/>
          <w:u w:val="single"/>
          <w:lang w:val="en-US"/>
        </w:rPr>
      </w:pPr>
    </w:p>
    <w:p w:rsidR="004F24FB" w:rsidRPr="00F05035" w:rsidRDefault="004F24FB" w:rsidP="004F24FB">
      <w:pPr>
        <w:pStyle w:val="Paragraphedeliste"/>
        <w:ind w:left="1080"/>
        <w:jc w:val="both"/>
        <w:rPr>
          <w:rFonts w:ascii="Book Antiqua" w:hAnsi="Book Antiqua"/>
          <w:lang w:val="en-US"/>
        </w:rPr>
      </w:pPr>
      <w:r w:rsidRPr="00F05035">
        <w:rPr>
          <w:rFonts w:ascii="Book Antiqua" w:hAnsi="Book Antiqua"/>
          <w:lang w:val="en-US"/>
        </w:rPr>
        <w:t xml:space="preserve">This project aims to contribute to the reinforcement of institutional and operational capacities for the </w:t>
      </w:r>
      <w:r w:rsidR="00414CDA" w:rsidRPr="00F05035">
        <w:rPr>
          <w:rFonts w:ascii="Book Antiqua" w:hAnsi="Book Antiqua"/>
          <w:lang w:val="en-US"/>
        </w:rPr>
        <w:t>A</w:t>
      </w:r>
      <w:r w:rsidRPr="00F05035">
        <w:rPr>
          <w:rFonts w:ascii="Book Antiqua" w:hAnsi="Book Antiqua"/>
          <w:lang w:val="en-US"/>
        </w:rPr>
        <w:t>N</w:t>
      </w:r>
      <w:r w:rsidR="00414CDA" w:rsidRPr="00F05035">
        <w:rPr>
          <w:rFonts w:ascii="Book Antiqua" w:hAnsi="Book Antiqua"/>
          <w:lang w:val="en-US"/>
        </w:rPr>
        <w:t>SS</w:t>
      </w:r>
      <w:r w:rsidRPr="00F05035">
        <w:rPr>
          <w:rFonts w:ascii="Book Antiqua" w:hAnsi="Book Antiqua"/>
          <w:lang w:val="en-US"/>
        </w:rPr>
        <w:t xml:space="preserve"> through the creation and implementation of a reliable governance and management system with </w:t>
      </w:r>
      <w:r w:rsidR="009D1949" w:rsidRPr="00F05035">
        <w:rPr>
          <w:rFonts w:ascii="Book Antiqua" w:hAnsi="Book Antiqua"/>
          <w:lang w:val="en-US"/>
        </w:rPr>
        <w:t>robust</w:t>
      </w:r>
      <w:r w:rsidRPr="00F05035">
        <w:rPr>
          <w:rFonts w:ascii="Book Antiqua" w:hAnsi="Book Antiqua"/>
          <w:lang w:val="en-US"/>
        </w:rPr>
        <w:t xml:space="preserve">, </w:t>
      </w:r>
      <w:r w:rsidR="009D1949" w:rsidRPr="00F05035">
        <w:rPr>
          <w:rFonts w:ascii="Book Antiqua" w:hAnsi="Book Antiqua"/>
          <w:lang w:val="en-US"/>
        </w:rPr>
        <w:t xml:space="preserve">accountable </w:t>
      </w:r>
      <w:r w:rsidRPr="00F05035">
        <w:rPr>
          <w:rFonts w:ascii="Book Antiqua" w:hAnsi="Book Antiqua"/>
          <w:lang w:val="en-US"/>
        </w:rPr>
        <w:t>and transparent management tools needed to make it a trustworthy</w:t>
      </w:r>
      <w:r w:rsidR="009D1949" w:rsidRPr="00F05035">
        <w:rPr>
          <w:rFonts w:ascii="Book Antiqua" w:hAnsi="Book Antiqua"/>
          <w:lang w:val="en-US"/>
        </w:rPr>
        <w:t>, efficient</w:t>
      </w:r>
      <w:r w:rsidRPr="00F05035">
        <w:rPr>
          <w:rFonts w:ascii="Book Antiqua" w:hAnsi="Book Antiqua"/>
          <w:lang w:val="en-US"/>
        </w:rPr>
        <w:t xml:space="preserve"> and </w:t>
      </w:r>
      <w:r w:rsidR="009D1949" w:rsidRPr="00F05035">
        <w:rPr>
          <w:rFonts w:ascii="Book Antiqua" w:hAnsi="Book Antiqua"/>
          <w:lang w:val="en-US"/>
        </w:rPr>
        <w:t xml:space="preserve">effective </w:t>
      </w:r>
      <w:r w:rsidRPr="00F05035">
        <w:rPr>
          <w:rFonts w:ascii="Book Antiqua" w:hAnsi="Book Antiqua"/>
          <w:lang w:val="en-US"/>
        </w:rPr>
        <w:t xml:space="preserve">entity. </w:t>
      </w:r>
    </w:p>
    <w:p w:rsidR="004F24FB" w:rsidRPr="00F05035" w:rsidRDefault="004F24FB" w:rsidP="004F24FB">
      <w:pPr>
        <w:pStyle w:val="Paragraphedeliste"/>
        <w:ind w:left="1080"/>
        <w:jc w:val="both"/>
        <w:rPr>
          <w:rFonts w:ascii="Book Antiqua" w:hAnsi="Book Antiqua"/>
          <w:b/>
          <w:lang w:val="en-US"/>
        </w:rPr>
      </w:pPr>
    </w:p>
    <w:p w:rsidR="00617FA3" w:rsidRPr="00F05035" w:rsidRDefault="00617FA3" w:rsidP="0025101F">
      <w:pPr>
        <w:pStyle w:val="Paragraphedeliste"/>
        <w:ind w:left="1080"/>
        <w:jc w:val="both"/>
        <w:rPr>
          <w:rFonts w:ascii="Book Antiqua" w:hAnsi="Book Antiqua"/>
          <w:b/>
          <w:i/>
          <w:u w:val="single"/>
          <w:lang w:val="en-US"/>
        </w:rPr>
      </w:pPr>
      <w:r w:rsidRPr="00F05035">
        <w:rPr>
          <w:rFonts w:ascii="Book Antiqua" w:hAnsi="Book Antiqua"/>
          <w:b/>
          <w:i/>
          <w:u w:val="single"/>
          <w:lang w:val="en-US"/>
        </w:rPr>
        <w:t>Expected Outcomes</w:t>
      </w:r>
    </w:p>
    <w:p w:rsidR="00617FA3" w:rsidRPr="00F05035" w:rsidRDefault="00617FA3" w:rsidP="00617FA3">
      <w:pPr>
        <w:pStyle w:val="Paragraphedeliste"/>
        <w:ind w:left="1080"/>
        <w:jc w:val="both"/>
        <w:rPr>
          <w:rFonts w:ascii="Book Antiqua" w:hAnsi="Book Antiqua"/>
          <w:b/>
          <w:lang w:val="en-US"/>
        </w:rPr>
      </w:pPr>
    </w:p>
    <w:p w:rsidR="00617FA3" w:rsidRPr="00F05035" w:rsidRDefault="00617FA3" w:rsidP="00617FA3">
      <w:pPr>
        <w:pStyle w:val="Paragraphedeliste"/>
        <w:ind w:left="1080"/>
        <w:jc w:val="both"/>
        <w:rPr>
          <w:rFonts w:ascii="Book Antiqua" w:hAnsi="Book Antiqua"/>
          <w:lang w:val="en-US"/>
        </w:rPr>
      </w:pPr>
      <w:r w:rsidRPr="00F05035">
        <w:rPr>
          <w:rFonts w:ascii="Book Antiqua" w:hAnsi="Book Antiqua"/>
          <w:b/>
          <w:lang w:val="en-US"/>
        </w:rPr>
        <w:t xml:space="preserve">Outcome 1: </w:t>
      </w:r>
      <w:r w:rsidRPr="00F05035">
        <w:rPr>
          <w:rFonts w:ascii="Book Antiqua" w:hAnsi="Book Antiqua"/>
          <w:lang w:val="en-US"/>
        </w:rPr>
        <w:t>Consolidate</w:t>
      </w:r>
      <w:r w:rsidR="00F05035" w:rsidRPr="00F05035">
        <w:rPr>
          <w:rFonts w:ascii="Book Antiqua" w:hAnsi="Book Antiqua"/>
          <w:lang w:val="en-US"/>
        </w:rPr>
        <w:t>d</w:t>
      </w:r>
      <w:r w:rsidRPr="00F05035">
        <w:rPr>
          <w:rFonts w:ascii="Book Antiqua" w:hAnsi="Book Antiqua"/>
          <w:lang w:val="en-US"/>
        </w:rPr>
        <w:t xml:space="preserve"> insti</w:t>
      </w:r>
      <w:r w:rsidR="0025101F" w:rsidRPr="00F05035">
        <w:rPr>
          <w:rFonts w:ascii="Book Antiqua" w:hAnsi="Book Antiqua"/>
          <w:lang w:val="en-US"/>
        </w:rPr>
        <w:t xml:space="preserve">tutional capacities </w:t>
      </w:r>
      <w:r w:rsidR="00F05035" w:rsidRPr="00F05035">
        <w:rPr>
          <w:rFonts w:ascii="Book Antiqua" w:hAnsi="Book Antiqua"/>
          <w:lang w:val="en-US"/>
        </w:rPr>
        <w:t>enabling</w:t>
      </w:r>
      <w:r w:rsidR="00473D7C">
        <w:rPr>
          <w:rFonts w:ascii="Book Antiqua" w:hAnsi="Book Antiqua"/>
          <w:lang w:val="en-US"/>
        </w:rPr>
        <w:t xml:space="preserve"> </w:t>
      </w:r>
      <w:r w:rsidR="007225B3">
        <w:rPr>
          <w:rFonts w:ascii="Book Antiqua" w:hAnsi="Book Antiqua"/>
          <w:lang w:val="en-US"/>
        </w:rPr>
        <w:t>ANSS</w:t>
      </w:r>
      <w:r w:rsidRPr="00F05035">
        <w:rPr>
          <w:rFonts w:ascii="Book Antiqua" w:hAnsi="Book Antiqua"/>
          <w:lang w:val="en-US"/>
        </w:rPr>
        <w:t xml:space="preserve"> to </w:t>
      </w:r>
      <w:r w:rsidR="00F05035" w:rsidRPr="00F05035">
        <w:rPr>
          <w:rFonts w:ascii="Book Antiqua" w:hAnsi="Book Antiqua"/>
          <w:lang w:val="en-US"/>
        </w:rPr>
        <w:t>become</w:t>
      </w:r>
      <w:r w:rsidRPr="00F05035">
        <w:rPr>
          <w:rFonts w:ascii="Book Antiqua" w:hAnsi="Book Antiqua"/>
          <w:lang w:val="en-US"/>
        </w:rPr>
        <w:t xml:space="preserve"> functional, trustworthy, efficient and effective </w:t>
      </w:r>
      <w:r w:rsidR="00F05035" w:rsidRPr="00F05035">
        <w:rPr>
          <w:rFonts w:ascii="Book Antiqua" w:hAnsi="Book Antiqua"/>
          <w:lang w:val="en-US"/>
        </w:rPr>
        <w:t xml:space="preserve">and </w:t>
      </w:r>
      <w:r w:rsidRPr="00F05035">
        <w:rPr>
          <w:rFonts w:ascii="Book Antiqua" w:hAnsi="Book Antiqua"/>
          <w:lang w:val="en-US"/>
        </w:rPr>
        <w:t>to cope with a wide range of diseases posing an epidemiological threat in Guinea.</w:t>
      </w:r>
    </w:p>
    <w:p w:rsidR="00617FA3" w:rsidRPr="00F05035" w:rsidRDefault="00617FA3" w:rsidP="00617FA3">
      <w:pPr>
        <w:pStyle w:val="Paragraphedeliste"/>
        <w:ind w:left="1080"/>
        <w:jc w:val="both"/>
        <w:rPr>
          <w:rFonts w:ascii="Book Antiqua" w:hAnsi="Book Antiqua"/>
          <w:lang w:val="en-US"/>
        </w:rPr>
      </w:pPr>
    </w:p>
    <w:p w:rsidR="00617FA3" w:rsidRPr="00F05035" w:rsidRDefault="00617FA3" w:rsidP="006A3ECB">
      <w:pPr>
        <w:pStyle w:val="Paragraphedeliste"/>
        <w:ind w:left="1080"/>
        <w:jc w:val="both"/>
        <w:rPr>
          <w:rFonts w:ascii="Book Antiqua" w:hAnsi="Book Antiqua"/>
          <w:lang w:val="en-US"/>
        </w:rPr>
      </w:pPr>
      <w:r w:rsidRPr="00F05035">
        <w:rPr>
          <w:rFonts w:ascii="Book Antiqua" w:hAnsi="Book Antiqua"/>
          <w:b/>
          <w:color w:val="000000" w:themeColor="text1"/>
          <w:lang w:val="en-US"/>
        </w:rPr>
        <w:t>Outcome 2:</w:t>
      </w:r>
      <w:r w:rsidR="00F05035" w:rsidRPr="00F05035">
        <w:rPr>
          <w:rFonts w:ascii="Book Antiqua" w:hAnsi="Book Antiqua"/>
          <w:lang w:val="en-US"/>
        </w:rPr>
        <w:t xml:space="preserve">Strengthened </w:t>
      </w:r>
      <w:r w:rsidRPr="00F05035">
        <w:rPr>
          <w:rFonts w:ascii="Book Antiqua" w:hAnsi="Book Antiqua"/>
          <w:lang w:val="en-US"/>
        </w:rPr>
        <w:t>operation</w:t>
      </w:r>
      <w:r w:rsidR="0025101F" w:rsidRPr="00F05035">
        <w:rPr>
          <w:rFonts w:ascii="Book Antiqua" w:hAnsi="Book Antiqua"/>
          <w:lang w:val="en-US"/>
        </w:rPr>
        <w:t xml:space="preserve">al capacities </w:t>
      </w:r>
      <w:r w:rsidR="00F05035" w:rsidRPr="00F05035">
        <w:rPr>
          <w:rFonts w:ascii="Book Antiqua" w:hAnsi="Book Antiqua"/>
          <w:lang w:val="en-US"/>
        </w:rPr>
        <w:t xml:space="preserve">enabling </w:t>
      </w:r>
      <w:r w:rsidR="0025101F" w:rsidRPr="00F05035">
        <w:rPr>
          <w:rFonts w:ascii="Book Antiqua" w:hAnsi="Book Antiqua"/>
          <w:lang w:val="en-US"/>
        </w:rPr>
        <w:t>the</w:t>
      </w:r>
      <w:r w:rsidR="007225B3">
        <w:rPr>
          <w:rFonts w:ascii="Book Antiqua" w:hAnsi="Book Antiqua"/>
          <w:lang w:val="en-US"/>
        </w:rPr>
        <w:t xml:space="preserve"> ANSS</w:t>
      </w:r>
      <w:r w:rsidR="00473D7C">
        <w:rPr>
          <w:rFonts w:ascii="Book Antiqua" w:hAnsi="Book Antiqua"/>
          <w:lang w:val="en-US"/>
        </w:rPr>
        <w:t xml:space="preserve"> </w:t>
      </w:r>
      <w:r w:rsidR="00F05035" w:rsidRPr="00F05035">
        <w:rPr>
          <w:rFonts w:ascii="Book Antiqua" w:hAnsi="Book Antiqua"/>
          <w:lang w:val="en-US"/>
        </w:rPr>
        <w:t xml:space="preserve">to effectively manage </w:t>
      </w:r>
      <w:r w:rsidRPr="00F05035">
        <w:rPr>
          <w:rFonts w:ascii="Book Antiqua" w:hAnsi="Book Antiqua"/>
          <w:lang w:val="en-US"/>
        </w:rPr>
        <w:t>early warning, risk reduction and management of national and</w:t>
      </w:r>
      <w:r w:rsidR="006A3ECB" w:rsidRPr="00F05035">
        <w:rPr>
          <w:rFonts w:ascii="Book Antiqua" w:hAnsi="Book Antiqua"/>
          <w:lang w:val="en-US"/>
        </w:rPr>
        <w:t xml:space="preserve"> global health risks in Guinea.</w:t>
      </w:r>
    </w:p>
    <w:p w:rsidR="006A3ECB" w:rsidRPr="00F05035" w:rsidRDefault="006A3ECB" w:rsidP="006A3ECB">
      <w:pPr>
        <w:pStyle w:val="Paragraphedeliste"/>
        <w:ind w:left="1080"/>
        <w:jc w:val="both"/>
        <w:rPr>
          <w:rFonts w:ascii="Book Antiqua" w:hAnsi="Book Antiqua"/>
          <w:lang w:val="en-US"/>
        </w:rPr>
      </w:pPr>
    </w:p>
    <w:p w:rsidR="0025101F" w:rsidRPr="00F05035" w:rsidRDefault="00E5150D" w:rsidP="006A3ECB">
      <w:pPr>
        <w:pStyle w:val="Paragraphedeliste"/>
        <w:ind w:left="1080"/>
        <w:jc w:val="both"/>
        <w:rPr>
          <w:rFonts w:ascii="Book Antiqua" w:hAnsi="Book Antiqua"/>
          <w:b/>
          <w:i/>
          <w:u w:val="single"/>
          <w:lang w:val="en-US"/>
        </w:rPr>
      </w:pPr>
      <w:r w:rsidRPr="00F05035">
        <w:rPr>
          <w:rFonts w:ascii="Book Antiqua" w:hAnsi="Book Antiqua"/>
          <w:b/>
          <w:i/>
          <w:u w:val="single"/>
          <w:lang w:val="en-US"/>
        </w:rPr>
        <w:t>E</w:t>
      </w:r>
      <w:r w:rsidR="00617FA3" w:rsidRPr="00F05035">
        <w:rPr>
          <w:rFonts w:ascii="Book Antiqua" w:hAnsi="Book Antiqua"/>
          <w:b/>
          <w:i/>
          <w:u w:val="single"/>
          <w:lang w:val="en-US"/>
        </w:rPr>
        <w:t>xpected Outputs</w:t>
      </w:r>
    </w:p>
    <w:p w:rsidR="00617FA3" w:rsidRPr="00F05035" w:rsidRDefault="00617FA3" w:rsidP="00617FA3">
      <w:pPr>
        <w:ind w:left="1069"/>
        <w:jc w:val="both"/>
        <w:rPr>
          <w:rFonts w:ascii="Book Antiqua" w:hAnsi="Book Antiqua"/>
          <w:b/>
          <w:lang w:val="en-US"/>
        </w:rPr>
      </w:pPr>
      <w:r w:rsidRPr="00F05035">
        <w:rPr>
          <w:rFonts w:ascii="Book Antiqua" w:hAnsi="Book Antiqua"/>
          <w:b/>
          <w:lang w:val="en-US"/>
        </w:rPr>
        <w:t>Outcome 1</w:t>
      </w:r>
    </w:p>
    <w:p w:rsidR="006A3ECB" w:rsidRPr="00F05035" w:rsidRDefault="006A3ECB" w:rsidP="006A3ECB">
      <w:pPr>
        <w:ind w:left="1405"/>
        <w:jc w:val="both"/>
        <w:rPr>
          <w:rFonts w:ascii="Book Antiqua" w:hAnsi="Book Antiqua"/>
          <w:color w:val="000000" w:themeColor="text1"/>
          <w:lang w:val="en-US"/>
        </w:rPr>
      </w:pPr>
      <w:r w:rsidRPr="00F05035">
        <w:rPr>
          <w:rFonts w:ascii="Book Antiqua" w:hAnsi="Book Antiqua"/>
          <w:b/>
          <w:color w:val="000000" w:themeColor="text1"/>
          <w:lang w:val="en-US"/>
        </w:rPr>
        <w:t>Output 1.1:</w:t>
      </w:r>
      <w:r w:rsidR="00617FA3" w:rsidRPr="00F05035">
        <w:rPr>
          <w:rFonts w:ascii="Book Antiqua" w:hAnsi="Book Antiqua"/>
          <w:color w:val="000000" w:themeColor="text1"/>
          <w:lang w:val="en-US"/>
        </w:rPr>
        <w:t xml:space="preserve">One </w:t>
      </w:r>
      <w:r w:rsidR="002E476C">
        <w:rPr>
          <w:rFonts w:ascii="Book Antiqua" w:hAnsi="Book Antiqua"/>
          <w:color w:val="000000" w:themeColor="text1"/>
          <w:lang w:val="en-US"/>
        </w:rPr>
        <w:t xml:space="preserve">organizational and institutional </w:t>
      </w:r>
      <w:r w:rsidR="00617FA3" w:rsidRPr="00F05035">
        <w:rPr>
          <w:rFonts w:ascii="Book Antiqua" w:hAnsi="Book Antiqua"/>
          <w:color w:val="000000" w:themeColor="text1"/>
          <w:lang w:val="en-US"/>
        </w:rPr>
        <w:t xml:space="preserve">evaluation to assess the organizational structure of the </w:t>
      </w:r>
      <w:r w:rsidR="007225B3">
        <w:rPr>
          <w:rFonts w:ascii="Book Antiqua" w:hAnsi="Book Antiqua"/>
          <w:color w:val="000000" w:themeColor="text1"/>
          <w:lang w:val="en-US"/>
        </w:rPr>
        <w:t>ANSS</w:t>
      </w:r>
      <w:r w:rsidR="00617FA3" w:rsidRPr="00F05035">
        <w:rPr>
          <w:rFonts w:ascii="Book Antiqua" w:hAnsi="Book Antiqua"/>
          <w:color w:val="000000" w:themeColor="text1"/>
          <w:lang w:val="en-US"/>
        </w:rPr>
        <w:t xml:space="preserve">, </w:t>
      </w:r>
      <w:r w:rsidR="00B54887">
        <w:rPr>
          <w:rFonts w:ascii="Book Antiqua" w:hAnsi="Book Antiqua"/>
          <w:color w:val="000000" w:themeColor="text1"/>
          <w:lang w:val="en-US"/>
        </w:rPr>
        <w:t>in keeping with</w:t>
      </w:r>
      <w:r w:rsidR="00473D7C">
        <w:rPr>
          <w:rFonts w:ascii="Book Antiqua" w:hAnsi="Book Antiqua"/>
          <w:color w:val="000000" w:themeColor="text1"/>
          <w:lang w:val="en-US"/>
        </w:rPr>
        <w:t xml:space="preserve"> </w:t>
      </w:r>
      <w:r w:rsidR="00617FA3" w:rsidRPr="00B54887">
        <w:rPr>
          <w:rFonts w:ascii="Book Antiqua" w:hAnsi="Book Antiqua"/>
          <w:color w:val="000000" w:themeColor="text1"/>
          <w:lang w:val="en-US"/>
        </w:rPr>
        <w:t xml:space="preserve">its mandate, define roles and Terms of Reference and </w:t>
      </w:r>
      <w:r w:rsidR="00F05035">
        <w:rPr>
          <w:rFonts w:ascii="Book Antiqua" w:hAnsi="Book Antiqua"/>
          <w:color w:val="000000" w:themeColor="text1"/>
          <w:lang w:val="en-US"/>
        </w:rPr>
        <w:t xml:space="preserve">to recommend </w:t>
      </w:r>
      <w:r w:rsidR="0057025E">
        <w:rPr>
          <w:rFonts w:ascii="Book Antiqua" w:hAnsi="Book Antiqua"/>
          <w:color w:val="000000" w:themeColor="text1"/>
          <w:lang w:val="en-US"/>
        </w:rPr>
        <w:t>adapted measures</w:t>
      </w:r>
      <w:r w:rsidR="00F05035" w:rsidRPr="00F05035">
        <w:rPr>
          <w:rFonts w:ascii="Book Antiqua" w:hAnsi="Book Antiqua"/>
          <w:color w:val="000000" w:themeColor="text1"/>
          <w:lang w:val="en-US"/>
        </w:rPr>
        <w:t xml:space="preserve"> and </w:t>
      </w:r>
      <w:r w:rsidR="00617FA3" w:rsidRPr="00F05035">
        <w:rPr>
          <w:rFonts w:ascii="Book Antiqua" w:hAnsi="Book Antiqua"/>
          <w:color w:val="000000" w:themeColor="text1"/>
          <w:lang w:val="en-US"/>
        </w:rPr>
        <w:t xml:space="preserve">other steps needed to making it an entity capable of achieving its goals has been conducted by a qualified consultant and the outcome of the evaluation </w:t>
      </w:r>
      <w:r w:rsidR="0057025E">
        <w:rPr>
          <w:rFonts w:ascii="Book Antiqua" w:hAnsi="Book Antiqua"/>
          <w:color w:val="000000" w:themeColor="text1"/>
          <w:lang w:val="en-US"/>
        </w:rPr>
        <w:t>informs</w:t>
      </w:r>
      <w:r w:rsidR="00617FA3" w:rsidRPr="00F05035">
        <w:rPr>
          <w:rFonts w:ascii="Book Antiqua" w:hAnsi="Book Antiqua"/>
          <w:color w:val="000000" w:themeColor="text1"/>
          <w:lang w:val="en-US"/>
        </w:rPr>
        <w:t xml:space="preserve"> the development of a five-year business plan to be followed by the Agency.</w:t>
      </w:r>
    </w:p>
    <w:p w:rsidR="006A3ECB" w:rsidRPr="00F05035" w:rsidRDefault="006A3ECB" w:rsidP="006A3ECB">
      <w:pPr>
        <w:ind w:left="1405"/>
        <w:jc w:val="both"/>
        <w:rPr>
          <w:rFonts w:ascii="Book Antiqua" w:hAnsi="Book Antiqua"/>
          <w:color w:val="000000" w:themeColor="text1"/>
          <w:lang w:val="en-US"/>
        </w:rPr>
      </w:pPr>
      <w:r w:rsidRPr="00B54887">
        <w:rPr>
          <w:rFonts w:ascii="Book Antiqua" w:hAnsi="Book Antiqua"/>
          <w:b/>
          <w:color w:val="000000" w:themeColor="text1"/>
          <w:lang w:val="en-US"/>
        </w:rPr>
        <w:t>Output 1.2</w:t>
      </w:r>
      <w:r w:rsidR="00473D7C" w:rsidRPr="00B54887">
        <w:rPr>
          <w:rFonts w:ascii="Book Antiqua" w:hAnsi="Book Antiqua"/>
          <w:b/>
          <w:color w:val="000000" w:themeColor="text1"/>
          <w:lang w:val="en-US"/>
        </w:rPr>
        <w:t>:</w:t>
      </w:r>
      <w:r w:rsidR="00473D7C" w:rsidRPr="00B54887">
        <w:rPr>
          <w:rFonts w:ascii="Book Antiqua" w:hAnsi="Book Antiqua"/>
          <w:color w:val="000000" w:themeColor="text1"/>
          <w:lang w:val="en-US"/>
        </w:rPr>
        <w:t xml:space="preserve"> A</w:t>
      </w:r>
      <w:r w:rsidR="00617FA3" w:rsidRPr="00B54887">
        <w:rPr>
          <w:rFonts w:ascii="Book Antiqua" w:hAnsi="Book Antiqua"/>
          <w:color w:val="000000" w:themeColor="text1"/>
          <w:lang w:val="en-US"/>
        </w:rPr>
        <w:t xml:space="preserve"> five-year strategic plan with a clear direction for the Agency is produced.</w:t>
      </w:r>
    </w:p>
    <w:p w:rsidR="00205DFB" w:rsidRDefault="006A3ECB" w:rsidP="00C72B99">
      <w:pPr>
        <w:spacing w:after="0"/>
        <w:ind w:left="1405"/>
        <w:jc w:val="both"/>
        <w:rPr>
          <w:rFonts w:ascii="Book Antiqua" w:hAnsi="Book Antiqua"/>
          <w:color w:val="000000" w:themeColor="text1"/>
          <w:lang w:val="en-US"/>
        </w:rPr>
      </w:pPr>
      <w:r w:rsidRPr="00F05035">
        <w:rPr>
          <w:rFonts w:ascii="Book Antiqua" w:hAnsi="Book Antiqua"/>
          <w:b/>
          <w:color w:val="000000" w:themeColor="text1"/>
          <w:lang w:val="en-US"/>
        </w:rPr>
        <w:t>Output 1.3</w:t>
      </w:r>
      <w:r w:rsidR="00473D7C" w:rsidRPr="00F05035">
        <w:rPr>
          <w:rFonts w:ascii="Book Antiqua" w:hAnsi="Book Antiqua"/>
          <w:b/>
          <w:color w:val="000000" w:themeColor="text1"/>
          <w:lang w:val="en-US"/>
        </w:rPr>
        <w:t>:</w:t>
      </w:r>
      <w:r w:rsidR="00473D7C" w:rsidRPr="00205DFB">
        <w:rPr>
          <w:rFonts w:ascii="Book Antiqua" w:hAnsi="Book Antiqua"/>
          <w:color w:val="000000" w:themeColor="text1"/>
          <w:lang w:val="en-US"/>
        </w:rPr>
        <w:t xml:space="preserve"> A</w:t>
      </w:r>
      <w:r w:rsidR="00205DFB" w:rsidRPr="00205DFB">
        <w:rPr>
          <w:rFonts w:ascii="Book Antiqua" w:hAnsi="Book Antiqua"/>
          <w:color w:val="000000" w:themeColor="text1"/>
          <w:lang w:val="en-US"/>
        </w:rPr>
        <w:t xml:space="preserve"> set of resource mobilization strategies is developed by the </w:t>
      </w:r>
      <w:r w:rsidR="007225B3">
        <w:rPr>
          <w:rFonts w:ascii="Book Antiqua" w:hAnsi="Book Antiqua"/>
          <w:color w:val="000000" w:themeColor="text1"/>
          <w:lang w:val="en-US"/>
        </w:rPr>
        <w:t>ANSS</w:t>
      </w:r>
      <w:r w:rsidR="00205DFB" w:rsidRPr="00205DFB">
        <w:rPr>
          <w:rFonts w:ascii="Book Antiqua" w:hAnsi="Book Antiqua"/>
          <w:color w:val="000000" w:themeColor="text1"/>
          <w:lang w:val="en-US"/>
        </w:rPr>
        <w:t>.</w:t>
      </w:r>
    </w:p>
    <w:p w:rsidR="00C72B99" w:rsidRPr="00F05035" w:rsidRDefault="00C72B99" w:rsidP="00C72B99">
      <w:pPr>
        <w:spacing w:after="0"/>
        <w:ind w:left="1405"/>
        <w:jc w:val="both"/>
        <w:rPr>
          <w:rFonts w:ascii="Book Antiqua" w:hAnsi="Book Antiqua"/>
          <w:color w:val="000000" w:themeColor="text1"/>
          <w:lang w:val="en-US"/>
        </w:rPr>
      </w:pPr>
    </w:p>
    <w:p w:rsidR="00C72B99" w:rsidRPr="0057025E" w:rsidRDefault="00C72B99" w:rsidP="00C72B99">
      <w:pPr>
        <w:spacing w:after="0"/>
        <w:ind w:left="1405"/>
        <w:jc w:val="both"/>
        <w:rPr>
          <w:rFonts w:ascii="Book Antiqua" w:hAnsi="Book Antiqua"/>
          <w:color w:val="000000" w:themeColor="text1"/>
          <w:lang w:val="en-US"/>
        </w:rPr>
      </w:pPr>
      <w:r w:rsidRPr="00F05035">
        <w:rPr>
          <w:rFonts w:ascii="Book Antiqua" w:hAnsi="Book Antiqua"/>
          <w:b/>
          <w:color w:val="000000" w:themeColor="text1"/>
          <w:lang w:val="en-US"/>
        </w:rPr>
        <w:t xml:space="preserve">Output 1.4: </w:t>
      </w:r>
      <w:r w:rsidRPr="00F05035">
        <w:rPr>
          <w:rFonts w:ascii="Book Antiqua" w:hAnsi="Book Antiqua"/>
          <w:color w:val="000000" w:themeColor="text1"/>
          <w:lang w:val="en-US"/>
        </w:rPr>
        <w:t xml:space="preserve">Increased managerial performance through exchange of knowledge and experiences during </w:t>
      </w:r>
      <w:r w:rsidR="00205DFB">
        <w:rPr>
          <w:rFonts w:ascii="Book Antiqua" w:hAnsi="Book Antiqua"/>
          <w:color w:val="000000" w:themeColor="text1"/>
          <w:lang w:val="en-US"/>
        </w:rPr>
        <w:t xml:space="preserve">evolving </w:t>
      </w:r>
      <w:r w:rsidR="00205DFB" w:rsidRPr="00205DFB">
        <w:rPr>
          <w:rFonts w:ascii="Book Antiqua" w:hAnsi="Book Antiqua"/>
          <w:color w:val="000000" w:themeColor="text1"/>
          <w:lang w:val="en-US"/>
        </w:rPr>
        <w:t xml:space="preserve">in </w:t>
      </w:r>
      <w:r w:rsidRPr="009604A3">
        <w:rPr>
          <w:rFonts w:ascii="Book Antiqua" w:hAnsi="Book Antiqua"/>
          <w:shd w:val="clear" w:color="auto" w:fill="FFFFFF" w:themeFill="background1"/>
          <w:lang w:val="en-US"/>
        </w:rPr>
        <w:t>similar contexts or advanced</w:t>
      </w:r>
      <w:r w:rsidRPr="00205DFB">
        <w:rPr>
          <w:rFonts w:ascii="Book Antiqua" w:hAnsi="Book Antiqua"/>
          <w:color w:val="000000" w:themeColor="text1"/>
          <w:lang w:val="en-US"/>
        </w:rPr>
        <w:t>,</w:t>
      </w:r>
    </w:p>
    <w:p w:rsidR="00C72B99" w:rsidRPr="00B54887" w:rsidRDefault="00C72B99" w:rsidP="00C72B99">
      <w:pPr>
        <w:spacing w:after="0"/>
        <w:ind w:left="1405"/>
        <w:jc w:val="both"/>
        <w:rPr>
          <w:rFonts w:ascii="Book Antiqua" w:hAnsi="Book Antiqua"/>
          <w:b/>
          <w:color w:val="000000" w:themeColor="text1"/>
          <w:lang w:val="en-US"/>
        </w:rPr>
      </w:pPr>
    </w:p>
    <w:p w:rsidR="00C72B99" w:rsidRPr="0057025E" w:rsidRDefault="006A3ECB" w:rsidP="00C72B99">
      <w:pPr>
        <w:spacing w:after="0"/>
        <w:ind w:left="1405"/>
        <w:jc w:val="both"/>
        <w:rPr>
          <w:rFonts w:ascii="Book Antiqua" w:hAnsi="Book Antiqua"/>
          <w:color w:val="000000" w:themeColor="text1"/>
          <w:lang w:val="en-US"/>
        </w:rPr>
      </w:pPr>
      <w:r w:rsidRPr="00B54887">
        <w:rPr>
          <w:rFonts w:ascii="Book Antiqua" w:hAnsi="Book Antiqua"/>
          <w:b/>
          <w:color w:val="000000" w:themeColor="text1"/>
          <w:lang w:val="en-US"/>
        </w:rPr>
        <w:t>Output 1.</w:t>
      </w:r>
      <w:r w:rsidR="00C72B99" w:rsidRPr="00B54887">
        <w:rPr>
          <w:rFonts w:ascii="Book Antiqua" w:hAnsi="Book Antiqua"/>
          <w:b/>
          <w:color w:val="000000" w:themeColor="text1"/>
          <w:lang w:val="en-US"/>
        </w:rPr>
        <w:t>5</w:t>
      </w:r>
      <w:r w:rsidR="00473D7C" w:rsidRPr="00B54887">
        <w:rPr>
          <w:rFonts w:ascii="Book Antiqua" w:hAnsi="Book Antiqua"/>
          <w:b/>
          <w:color w:val="000000" w:themeColor="text1"/>
          <w:lang w:val="en-US"/>
        </w:rPr>
        <w:t>:</w:t>
      </w:r>
      <w:r w:rsidR="00473D7C" w:rsidRPr="00B54887">
        <w:rPr>
          <w:rFonts w:ascii="Book Antiqua" w:hAnsi="Book Antiqua"/>
          <w:color w:val="000000" w:themeColor="text1"/>
          <w:lang w:val="en-US"/>
        </w:rPr>
        <w:t xml:space="preserve"> The</w:t>
      </w:r>
      <w:r w:rsidR="00C72B99" w:rsidRPr="00B54887">
        <w:rPr>
          <w:rFonts w:ascii="Book Antiqua" w:hAnsi="Book Antiqua"/>
          <w:color w:val="000000" w:themeColor="text1"/>
          <w:lang w:val="en-US"/>
        </w:rPr>
        <w:t xml:space="preserve"> A</w:t>
      </w:r>
      <w:r w:rsidR="007225B3">
        <w:rPr>
          <w:rFonts w:ascii="Book Antiqua" w:hAnsi="Book Antiqua"/>
          <w:color w:val="000000" w:themeColor="text1"/>
          <w:lang w:val="en-US"/>
        </w:rPr>
        <w:t>NSS</w:t>
      </w:r>
      <w:r w:rsidR="00C72B99" w:rsidRPr="00B54887">
        <w:rPr>
          <w:rFonts w:ascii="Book Antiqua" w:hAnsi="Book Antiqua"/>
          <w:color w:val="000000" w:themeColor="text1"/>
          <w:lang w:val="en-US"/>
        </w:rPr>
        <w:t xml:space="preserve"> has a clear and functional communication/advocacy strategy to better communicate internally and externally on</w:t>
      </w:r>
      <w:r w:rsidR="00C72B99" w:rsidRPr="00F05035">
        <w:rPr>
          <w:rFonts w:ascii="Book Antiqua" w:hAnsi="Book Antiqua"/>
          <w:color w:val="000000" w:themeColor="text1"/>
          <w:lang w:val="en-US"/>
        </w:rPr>
        <w:t xml:space="preserve"> its strategies and achievements</w:t>
      </w:r>
      <w:r w:rsidR="00C72B99" w:rsidRPr="0057025E">
        <w:rPr>
          <w:rFonts w:ascii="Book Antiqua" w:hAnsi="Book Antiqua"/>
          <w:color w:val="000000" w:themeColor="text1"/>
          <w:lang w:val="en-US"/>
        </w:rPr>
        <w:t>,</w:t>
      </w:r>
    </w:p>
    <w:p w:rsidR="00C72B99" w:rsidRPr="00F05035" w:rsidRDefault="00C72B99" w:rsidP="009604A3">
      <w:pPr>
        <w:spacing w:after="0"/>
        <w:jc w:val="both"/>
        <w:rPr>
          <w:rFonts w:ascii="Book Antiqua" w:hAnsi="Book Antiqua"/>
          <w:color w:val="000000" w:themeColor="text1"/>
          <w:lang w:val="en-US"/>
        </w:rPr>
      </w:pPr>
    </w:p>
    <w:p w:rsidR="006A3ECB" w:rsidRPr="00F05035" w:rsidRDefault="006A3ECB" w:rsidP="00C72B99">
      <w:pPr>
        <w:spacing w:after="0"/>
        <w:jc w:val="both"/>
        <w:rPr>
          <w:rFonts w:ascii="Book Antiqua" w:hAnsi="Book Antiqua"/>
          <w:color w:val="000000" w:themeColor="text1"/>
          <w:lang w:val="en-US"/>
        </w:rPr>
      </w:pPr>
    </w:p>
    <w:p w:rsidR="005C284E" w:rsidRPr="00F05035" w:rsidRDefault="005C284E" w:rsidP="005C284E">
      <w:pPr>
        <w:ind w:left="1069"/>
        <w:jc w:val="both"/>
        <w:rPr>
          <w:rFonts w:ascii="Book Antiqua" w:hAnsi="Book Antiqua"/>
          <w:b/>
          <w:lang w:val="en-US"/>
        </w:rPr>
      </w:pPr>
      <w:r w:rsidRPr="00F05035">
        <w:rPr>
          <w:rFonts w:ascii="Book Antiqua" w:hAnsi="Book Antiqua"/>
          <w:b/>
          <w:lang w:val="en-US"/>
        </w:rPr>
        <w:t>Outcome 2</w:t>
      </w:r>
    </w:p>
    <w:p w:rsidR="007F58BD" w:rsidRPr="00F05035" w:rsidRDefault="006A3ECB" w:rsidP="007F58BD">
      <w:pPr>
        <w:pStyle w:val="Paragraphedeliste"/>
        <w:ind w:left="1416"/>
        <w:jc w:val="both"/>
        <w:rPr>
          <w:rFonts w:ascii="Book Antiqua" w:hAnsi="Book Antiqua"/>
          <w:lang w:val="en-US"/>
        </w:rPr>
      </w:pPr>
      <w:r w:rsidRPr="00F05035">
        <w:rPr>
          <w:rFonts w:ascii="Book Antiqua" w:hAnsi="Book Antiqua"/>
          <w:b/>
          <w:lang w:val="en-US"/>
        </w:rPr>
        <w:lastRenderedPageBreak/>
        <w:t>Output 2.1</w:t>
      </w:r>
      <w:r w:rsidR="00473D7C" w:rsidRPr="00F05035">
        <w:rPr>
          <w:rFonts w:ascii="Book Antiqua" w:hAnsi="Book Antiqua"/>
          <w:b/>
          <w:lang w:val="en-US"/>
        </w:rPr>
        <w:t>:</w:t>
      </w:r>
      <w:r w:rsidR="00473D7C">
        <w:rPr>
          <w:rFonts w:ascii="Book Antiqua" w:hAnsi="Book Antiqua"/>
          <w:lang w:val="en-US"/>
        </w:rPr>
        <w:t xml:space="preserve"> ANSS</w:t>
      </w:r>
      <w:r w:rsidR="00C72B99" w:rsidRPr="00F05035">
        <w:rPr>
          <w:rFonts w:ascii="Book Antiqua" w:hAnsi="Book Antiqua"/>
          <w:lang w:val="en-US"/>
        </w:rPr>
        <w:t xml:space="preserve"> operational departments are strengthened</w:t>
      </w:r>
      <w:r w:rsidR="009E40B4" w:rsidRPr="00F05035">
        <w:rPr>
          <w:rFonts w:ascii="Book Antiqua" w:hAnsi="Book Antiqua"/>
          <w:lang w:val="en-US"/>
        </w:rPr>
        <w:t xml:space="preserve"> with SOPs to achieve</w:t>
      </w:r>
      <w:r w:rsidR="00C72B99" w:rsidRPr="00F05035">
        <w:rPr>
          <w:rFonts w:ascii="Book Antiqua" w:hAnsi="Book Antiqua"/>
          <w:lang w:val="en-US"/>
        </w:rPr>
        <w:t xml:space="preserve"> its objectives (logistics, &amp;procurement, finance, epidemiological surveillance department, case management department, emergency operational center)</w:t>
      </w:r>
    </w:p>
    <w:p w:rsidR="007F58BD" w:rsidRPr="00F05035" w:rsidRDefault="007F58BD" w:rsidP="007F58BD">
      <w:pPr>
        <w:pStyle w:val="Paragraphedeliste"/>
        <w:ind w:left="1416"/>
        <w:jc w:val="both"/>
        <w:rPr>
          <w:rFonts w:ascii="Book Antiqua" w:hAnsi="Book Antiqua"/>
          <w:b/>
          <w:lang w:val="en-US"/>
        </w:rPr>
      </w:pPr>
    </w:p>
    <w:p w:rsidR="006A3ECB" w:rsidRPr="00F05035" w:rsidRDefault="007F58BD" w:rsidP="007F58BD">
      <w:pPr>
        <w:pStyle w:val="Paragraphedeliste"/>
        <w:ind w:left="1416"/>
        <w:jc w:val="both"/>
        <w:rPr>
          <w:rFonts w:ascii="Book Antiqua" w:hAnsi="Book Antiqua"/>
          <w:lang w:val="en-US"/>
        </w:rPr>
      </w:pPr>
      <w:r w:rsidRPr="00F05035">
        <w:rPr>
          <w:rFonts w:ascii="Book Antiqua" w:hAnsi="Book Antiqua"/>
          <w:b/>
          <w:lang w:val="en-US"/>
        </w:rPr>
        <w:t>Output 2.2</w:t>
      </w:r>
      <w:r w:rsidR="00473D7C" w:rsidRPr="00F05035">
        <w:rPr>
          <w:rFonts w:ascii="Book Antiqua" w:hAnsi="Book Antiqua"/>
          <w:b/>
          <w:lang w:val="en-US"/>
        </w:rPr>
        <w:t>:</w:t>
      </w:r>
      <w:r w:rsidR="00473D7C">
        <w:rPr>
          <w:rFonts w:ascii="Book Antiqua" w:hAnsi="Book Antiqua"/>
          <w:lang w:val="en-US"/>
        </w:rPr>
        <w:t xml:space="preserve"> ANSS</w:t>
      </w:r>
      <w:r w:rsidR="005C284E" w:rsidRPr="00F05035">
        <w:rPr>
          <w:rFonts w:ascii="Book Antiqua" w:hAnsi="Book Antiqua"/>
          <w:lang w:val="en-US"/>
        </w:rPr>
        <w:t xml:space="preserve"> is equipped with adequate equipment and operational tools </w:t>
      </w:r>
      <w:r w:rsidR="0099342D" w:rsidRPr="00F05035">
        <w:rPr>
          <w:rFonts w:ascii="Book Antiqua" w:hAnsi="Book Antiqua"/>
          <w:lang w:val="en-US"/>
        </w:rPr>
        <w:t>(</w:t>
      </w:r>
      <w:r w:rsidRPr="00F05035">
        <w:rPr>
          <w:rFonts w:ascii="Book Antiqua" w:hAnsi="Book Antiqua"/>
          <w:lang w:val="en-US"/>
        </w:rPr>
        <w:t>communication webpage</w:t>
      </w:r>
      <w:r w:rsidR="0099342D" w:rsidRPr="00F05035">
        <w:rPr>
          <w:rFonts w:ascii="Book Antiqua" w:hAnsi="Book Antiqua"/>
          <w:lang w:val="en-US"/>
        </w:rPr>
        <w:t xml:space="preserve">, </w:t>
      </w:r>
      <w:r w:rsidRPr="00F05035">
        <w:rPr>
          <w:rFonts w:ascii="Book Antiqua" w:hAnsi="Book Antiqua"/>
          <w:lang w:val="en-US"/>
        </w:rPr>
        <w:t xml:space="preserve">accountant and logistics </w:t>
      </w:r>
      <w:r w:rsidR="0099342D" w:rsidRPr="00F05035">
        <w:rPr>
          <w:rFonts w:ascii="Book Antiqua" w:hAnsi="Book Antiqua"/>
          <w:lang w:val="en-US"/>
        </w:rPr>
        <w:t xml:space="preserve">software tools) </w:t>
      </w:r>
      <w:r w:rsidR="005C284E" w:rsidRPr="00F05035">
        <w:rPr>
          <w:rFonts w:ascii="Book Antiqua" w:hAnsi="Book Antiqua"/>
          <w:lang w:val="en-US"/>
        </w:rPr>
        <w:t>by each department to fulfill its role and ensure adequate achievement of results,</w:t>
      </w:r>
    </w:p>
    <w:p w:rsidR="007F58BD" w:rsidRPr="00F05035" w:rsidRDefault="007F58BD" w:rsidP="007F58BD">
      <w:pPr>
        <w:pStyle w:val="Paragraphedeliste"/>
        <w:ind w:left="1416"/>
        <w:jc w:val="both"/>
        <w:rPr>
          <w:rFonts w:ascii="Book Antiqua" w:hAnsi="Book Antiqua"/>
          <w:lang w:val="en-US"/>
        </w:rPr>
      </w:pPr>
    </w:p>
    <w:p w:rsidR="0099342D" w:rsidRPr="00F05035" w:rsidRDefault="009E40B4" w:rsidP="0099342D">
      <w:pPr>
        <w:pStyle w:val="Paragraphedeliste"/>
        <w:ind w:left="1416"/>
        <w:jc w:val="both"/>
        <w:rPr>
          <w:rFonts w:ascii="Book Antiqua" w:hAnsi="Book Antiqua"/>
          <w:lang w:val="en-US"/>
        </w:rPr>
      </w:pPr>
      <w:r w:rsidRPr="00F05035">
        <w:rPr>
          <w:rFonts w:ascii="Book Antiqua" w:hAnsi="Book Antiqua"/>
          <w:b/>
          <w:lang w:val="en-US"/>
        </w:rPr>
        <w:t xml:space="preserve">Output 2.3: </w:t>
      </w:r>
      <w:r w:rsidRPr="00F05035">
        <w:rPr>
          <w:rFonts w:ascii="Book Antiqua" w:hAnsi="Book Antiqua"/>
          <w:lang w:val="en-US"/>
        </w:rPr>
        <w:t xml:space="preserve">An interactive communication platform </w:t>
      </w:r>
      <w:r w:rsidR="00DD6652">
        <w:rPr>
          <w:rFonts w:ascii="Book Antiqua" w:hAnsi="Book Antiqua"/>
          <w:lang w:val="en-US"/>
        </w:rPr>
        <w:t xml:space="preserve">(work station/dashboard) </w:t>
      </w:r>
      <w:r w:rsidRPr="00F05035">
        <w:rPr>
          <w:rFonts w:ascii="Book Antiqua" w:hAnsi="Book Antiqua"/>
          <w:lang w:val="en-US"/>
        </w:rPr>
        <w:t>to enable analytical data processing for strategic info sharing, outputs and control of the internal health administrative information on its security protocols is available for the</w:t>
      </w:r>
      <w:r w:rsidR="007225B3">
        <w:rPr>
          <w:rFonts w:ascii="Book Antiqua" w:hAnsi="Book Antiqua"/>
          <w:lang w:val="en-US"/>
        </w:rPr>
        <w:t xml:space="preserve"> ANSS</w:t>
      </w:r>
      <w:r w:rsidRPr="00F05035">
        <w:rPr>
          <w:rFonts w:ascii="Book Antiqua" w:hAnsi="Book Antiqua"/>
          <w:lang w:val="en-US"/>
        </w:rPr>
        <w:t>.</w:t>
      </w:r>
    </w:p>
    <w:p w:rsidR="009E40B4" w:rsidRPr="00F05035" w:rsidRDefault="009E40B4" w:rsidP="0099342D">
      <w:pPr>
        <w:pStyle w:val="Paragraphedeliste"/>
        <w:ind w:left="1416"/>
        <w:jc w:val="both"/>
        <w:rPr>
          <w:rFonts w:ascii="Book Antiqua" w:hAnsi="Book Antiqua"/>
          <w:lang w:val="en-US"/>
        </w:rPr>
      </w:pPr>
    </w:p>
    <w:p w:rsidR="006A3ECB" w:rsidRPr="0057025E" w:rsidRDefault="006A3ECB" w:rsidP="005262E5">
      <w:pPr>
        <w:pStyle w:val="Paragraphedeliste"/>
        <w:ind w:left="1416"/>
        <w:jc w:val="both"/>
        <w:rPr>
          <w:rFonts w:ascii="Book Antiqua" w:hAnsi="Book Antiqua"/>
          <w:lang w:val="en-US"/>
        </w:rPr>
      </w:pPr>
      <w:r w:rsidRPr="00F05035">
        <w:rPr>
          <w:rFonts w:ascii="Book Antiqua" w:hAnsi="Book Antiqua"/>
          <w:b/>
          <w:lang w:val="en-US"/>
        </w:rPr>
        <w:t>O</w:t>
      </w:r>
      <w:r w:rsidR="0099342D" w:rsidRPr="00F05035">
        <w:rPr>
          <w:rFonts w:ascii="Book Antiqua" w:hAnsi="Book Antiqua"/>
          <w:b/>
          <w:lang w:val="en-US"/>
        </w:rPr>
        <w:t>utput 2.4</w:t>
      </w:r>
      <w:r w:rsidR="00473D7C" w:rsidRPr="00F05035">
        <w:rPr>
          <w:rFonts w:ascii="Book Antiqua" w:hAnsi="Book Antiqua"/>
          <w:b/>
          <w:lang w:val="en-US"/>
        </w:rPr>
        <w:t>:</w:t>
      </w:r>
      <w:r w:rsidR="00473D7C" w:rsidRPr="00F05035">
        <w:rPr>
          <w:rFonts w:ascii="Book Antiqua" w:hAnsi="Book Antiqua"/>
          <w:lang w:val="en-US"/>
        </w:rPr>
        <w:t xml:space="preserve"> Key</w:t>
      </w:r>
      <w:r w:rsidR="0025101F" w:rsidRPr="00F05035">
        <w:rPr>
          <w:rFonts w:ascii="Book Antiqua" w:hAnsi="Book Antiqua"/>
          <w:lang w:val="en-US"/>
        </w:rPr>
        <w:t xml:space="preserve"> workers belonging to the</w:t>
      </w:r>
      <w:r w:rsidR="007225B3">
        <w:rPr>
          <w:rFonts w:ascii="Book Antiqua" w:hAnsi="Book Antiqua"/>
          <w:lang w:val="en-US"/>
        </w:rPr>
        <w:t xml:space="preserve"> ANSS</w:t>
      </w:r>
      <w:r w:rsidR="0025101F" w:rsidRPr="00F05035">
        <w:rPr>
          <w:rFonts w:ascii="Book Antiqua" w:hAnsi="Book Antiqua"/>
          <w:lang w:val="en-US"/>
        </w:rPr>
        <w:t xml:space="preserve"> Department will increase their operational capacities thanks to a</w:t>
      </w:r>
      <w:r w:rsidR="005C284E" w:rsidRPr="00F05035">
        <w:rPr>
          <w:rFonts w:ascii="Book Antiqua" w:hAnsi="Book Antiqua"/>
          <w:lang w:val="en-US"/>
        </w:rPr>
        <w:t xml:space="preserve"> comprehensive </w:t>
      </w:r>
      <w:r w:rsidR="0057025E">
        <w:rPr>
          <w:rFonts w:ascii="Book Antiqua" w:hAnsi="Book Antiqua"/>
          <w:lang w:val="en-US"/>
        </w:rPr>
        <w:t>training</w:t>
      </w:r>
      <w:r w:rsidR="00473D7C">
        <w:rPr>
          <w:rFonts w:ascii="Book Antiqua" w:hAnsi="Book Antiqua"/>
          <w:lang w:val="en-US"/>
        </w:rPr>
        <w:t xml:space="preserve"> </w:t>
      </w:r>
      <w:r w:rsidR="005C284E" w:rsidRPr="0057025E">
        <w:rPr>
          <w:rFonts w:ascii="Book Antiqua" w:hAnsi="Book Antiqua"/>
          <w:lang w:val="en-US"/>
        </w:rPr>
        <w:t xml:space="preserve">programme </w:t>
      </w:r>
      <w:r w:rsidR="0025101F" w:rsidRPr="0057025E">
        <w:rPr>
          <w:rFonts w:ascii="Book Antiqua" w:hAnsi="Book Antiqua"/>
          <w:lang w:val="en-US"/>
        </w:rPr>
        <w:t>aiming to</w:t>
      </w:r>
      <w:r w:rsidR="005C284E" w:rsidRPr="0057025E">
        <w:rPr>
          <w:rFonts w:ascii="Book Antiqua" w:hAnsi="Book Antiqua"/>
          <w:lang w:val="en-US"/>
        </w:rPr>
        <w:t xml:space="preserve"> ensure a more efficient managerial system. The content of the training</w:t>
      </w:r>
      <w:r w:rsidR="0057025E">
        <w:rPr>
          <w:rFonts w:ascii="Book Antiqua" w:hAnsi="Book Antiqua"/>
          <w:lang w:val="en-US"/>
        </w:rPr>
        <w:t xml:space="preserve"> session</w:t>
      </w:r>
      <w:r w:rsidR="005C284E" w:rsidRPr="0057025E">
        <w:rPr>
          <w:rFonts w:ascii="Book Antiqua" w:hAnsi="Book Antiqua"/>
          <w:lang w:val="en-US"/>
        </w:rPr>
        <w:t>s will be develop</w:t>
      </w:r>
      <w:r w:rsidR="0057025E">
        <w:rPr>
          <w:rFonts w:ascii="Book Antiqua" w:hAnsi="Book Antiqua"/>
          <w:lang w:val="en-US"/>
        </w:rPr>
        <w:t>ed</w:t>
      </w:r>
      <w:r w:rsidR="005C284E" w:rsidRPr="0057025E">
        <w:rPr>
          <w:rFonts w:ascii="Book Antiqua" w:hAnsi="Book Antiqua"/>
          <w:lang w:val="en-US"/>
        </w:rPr>
        <w:t xml:space="preserve"> taking into account the results of the micro-assessment.</w:t>
      </w:r>
    </w:p>
    <w:p w:rsidR="005262E5" w:rsidRPr="00F05035" w:rsidRDefault="005262E5" w:rsidP="005262E5">
      <w:pPr>
        <w:pStyle w:val="Paragraphedeliste"/>
        <w:ind w:left="1416"/>
        <w:jc w:val="both"/>
        <w:rPr>
          <w:rFonts w:ascii="Book Antiqua" w:hAnsi="Book Antiqua"/>
          <w:lang w:val="en-US"/>
        </w:rPr>
      </w:pPr>
    </w:p>
    <w:p w:rsidR="0025101F" w:rsidRPr="00F05035" w:rsidRDefault="0099342D" w:rsidP="006A3ECB">
      <w:pPr>
        <w:pStyle w:val="Paragraphedeliste"/>
        <w:ind w:left="1416"/>
        <w:jc w:val="both"/>
        <w:rPr>
          <w:rFonts w:ascii="Book Antiqua" w:hAnsi="Book Antiqua"/>
          <w:color w:val="000000" w:themeColor="text1"/>
          <w:lang w:val="en-US"/>
        </w:rPr>
      </w:pPr>
      <w:r w:rsidRPr="00F05035">
        <w:rPr>
          <w:rFonts w:ascii="Book Antiqua" w:hAnsi="Book Antiqua"/>
          <w:b/>
          <w:color w:val="000000" w:themeColor="text1"/>
          <w:lang w:val="en-US"/>
        </w:rPr>
        <w:t>Output 2.</w:t>
      </w:r>
      <w:r w:rsidR="005262E5" w:rsidRPr="00F05035">
        <w:rPr>
          <w:rFonts w:ascii="Book Antiqua" w:hAnsi="Book Antiqua"/>
          <w:b/>
          <w:color w:val="000000" w:themeColor="text1"/>
          <w:lang w:val="en-US"/>
        </w:rPr>
        <w:t>5</w:t>
      </w:r>
      <w:r w:rsidR="006A3ECB" w:rsidRPr="00F05035">
        <w:rPr>
          <w:rFonts w:ascii="Book Antiqua" w:hAnsi="Book Antiqua"/>
          <w:b/>
          <w:color w:val="000000" w:themeColor="text1"/>
          <w:lang w:val="en-US"/>
        </w:rPr>
        <w:t>:</w:t>
      </w:r>
      <w:r w:rsidR="0025101F" w:rsidRPr="00F05035">
        <w:rPr>
          <w:rFonts w:ascii="Book Antiqua" w:hAnsi="Book Antiqua"/>
          <w:color w:val="000000" w:themeColor="text1"/>
          <w:lang w:val="en-US"/>
        </w:rPr>
        <w:t>A joint stress test is conducted in conjunction with other technical partners and enables to ascertain that the systems can function under stress during crises,</w:t>
      </w:r>
    </w:p>
    <w:p w:rsidR="00E85C86" w:rsidRPr="00F05035" w:rsidRDefault="00E85C86" w:rsidP="006A3ECB">
      <w:pPr>
        <w:pStyle w:val="Paragraphedeliste"/>
        <w:ind w:left="1416"/>
        <w:jc w:val="both"/>
        <w:rPr>
          <w:rFonts w:ascii="Book Antiqua" w:hAnsi="Book Antiqua"/>
          <w:lang w:val="en-US"/>
        </w:rPr>
      </w:pPr>
    </w:p>
    <w:p w:rsidR="00E85C86" w:rsidRPr="00F05035" w:rsidRDefault="00E85C86" w:rsidP="006A3ECB">
      <w:pPr>
        <w:pStyle w:val="Paragraphedeliste"/>
        <w:ind w:left="1416"/>
        <w:jc w:val="both"/>
        <w:rPr>
          <w:rFonts w:ascii="Book Antiqua" w:hAnsi="Book Antiqua"/>
          <w:lang w:val="en-US"/>
        </w:rPr>
      </w:pPr>
      <w:r w:rsidRPr="00F05035">
        <w:rPr>
          <w:rFonts w:ascii="Book Antiqua" w:hAnsi="Book Antiqua"/>
          <w:b/>
          <w:lang w:val="en-US"/>
        </w:rPr>
        <w:t>Output 2.6:</w:t>
      </w:r>
      <w:r w:rsidRPr="00F05035">
        <w:rPr>
          <w:rFonts w:ascii="Book Antiqua" w:hAnsi="Book Antiqua"/>
          <w:lang w:val="en-US"/>
        </w:rPr>
        <w:t xml:space="preserve"> Monitoring and evaluation activities will be run by UNDP and St</w:t>
      </w:r>
      <w:r w:rsidR="00147B13">
        <w:rPr>
          <w:rFonts w:ascii="Book Antiqua" w:hAnsi="Book Antiqua"/>
          <w:lang w:val="en-US"/>
        </w:rPr>
        <w:t>.</w:t>
      </w:r>
      <w:r w:rsidRPr="00F05035">
        <w:rPr>
          <w:rFonts w:ascii="Book Antiqua" w:hAnsi="Book Antiqua"/>
          <w:lang w:val="en-US"/>
        </w:rPr>
        <w:t xml:space="preserve"> Luke’s </w:t>
      </w:r>
      <w:r w:rsidR="00147B13">
        <w:rPr>
          <w:rFonts w:ascii="Book Antiqua" w:hAnsi="Book Antiqua"/>
          <w:lang w:val="en-US"/>
        </w:rPr>
        <w:t xml:space="preserve">Int. </w:t>
      </w:r>
      <w:r w:rsidRPr="00F05035">
        <w:rPr>
          <w:rFonts w:ascii="Book Antiqua" w:hAnsi="Book Antiqua"/>
          <w:lang w:val="en-US"/>
        </w:rPr>
        <w:t>University to ensure adequate achievement of key results for the programme.</w:t>
      </w:r>
    </w:p>
    <w:p w:rsidR="0025101F" w:rsidRPr="00F05035" w:rsidRDefault="0025101F" w:rsidP="0025101F">
      <w:pPr>
        <w:pStyle w:val="Paragraphedeliste"/>
        <w:ind w:left="1765"/>
        <w:jc w:val="both"/>
        <w:rPr>
          <w:rFonts w:ascii="Book Antiqua" w:hAnsi="Book Antiqua"/>
          <w:lang w:val="en-US"/>
        </w:rPr>
      </w:pPr>
    </w:p>
    <w:p w:rsidR="005C284E" w:rsidRPr="00F05035" w:rsidRDefault="001D7048" w:rsidP="001D7048">
      <w:pPr>
        <w:pStyle w:val="Paragraphedeliste"/>
        <w:numPr>
          <w:ilvl w:val="0"/>
          <w:numId w:val="1"/>
        </w:numPr>
        <w:rPr>
          <w:rFonts w:ascii="Book Antiqua" w:hAnsi="Book Antiqua"/>
          <w:b/>
          <w:lang w:val="en-US"/>
        </w:rPr>
      </w:pPr>
      <w:r w:rsidRPr="00F05035">
        <w:rPr>
          <w:rFonts w:ascii="Book Antiqua" w:hAnsi="Book Antiqua"/>
          <w:b/>
          <w:lang w:val="en-US"/>
        </w:rPr>
        <w:t>Activity Plan and Timeframe</w:t>
      </w:r>
    </w:p>
    <w:p w:rsidR="001D7048" w:rsidRPr="00F05035" w:rsidRDefault="001D7048" w:rsidP="001D7048">
      <w:pPr>
        <w:pStyle w:val="Paragraphedeliste"/>
        <w:ind w:left="1080"/>
        <w:rPr>
          <w:rFonts w:ascii="Book Antiqua" w:hAnsi="Book Antiqua"/>
          <w:b/>
          <w:lang w:val="en-US"/>
        </w:rPr>
      </w:pPr>
    </w:p>
    <w:p w:rsidR="00C40E5E" w:rsidRPr="00F05035" w:rsidRDefault="001D7048" w:rsidP="00E70278">
      <w:pPr>
        <w:jc w:val="both"/>
        <w:rPr>
          <w:rFonts w:ascii="Book Antiqua" w:hAnsi="Book Antiqua"/>
          <w:lang w:val="en-US"/>
        </w:rPr>
      </w:pPr>
      <w:r w:rsidRPr="00F05035">
        <w:rPr>
          <w:rFonts w:ascii="Book Antiqua" w:hAnsi="Book Antiqua"/>
          <w:lang w:val="en-US"/>
        </w:rPr>
        <w:t xml:space="preserve">The activities proposed aim to </w:t>
      </w:r>
      <w:r w:rsidR="00C40E5E" w:rsidRPr="00F05035">
        <w:rPr>
          <w:rFonts w:ascii="Book Antiqua" w:hAnsi="Book Antiqua"/>
          <w:lang w:val="en-US"/>
        </w:rPr>
        <w:t xml:space="preserve">build institutional and operational capacities for the </w:t>
      </w:r>
      <w:r w:rsidR="007225B3">
        <w:rPr>
          <w:rFonts w:ascii="Book Antiqua" w:hAnsi="Book Antiqua"/>
          <w:lang w:val="en-US"/>
        </w:rPr>
        <w:t>ANSS</w:t>
      </w:r>
      <w:r w:rsidR="00C40E5E" w:rsidRPr="00F05035">
        <w:rPr>
          <w:rFonts w:ascii="Book Antiqua" w:hAnsi="Book Antiqua"/>
          <w:lang w:val="en-US"/>
        </w:rPr>
        <w:t xml:space="preserve"> through a comprehensive assessment that will take into account </w:t>
      </w:r>
      <w:r w:rsidR="00C40E5E" w:rsidRPr="00F05035">
        <w:rPr>
          <w:rFonts w:ascii="Book Antiqua" w:hAnsi="Book Antiqua"/>
          <w:i/>
          <w:lang w:val="en-US"/>
        </w:rPr>
        <w:t>strengths</w:t>
      </w:r>
      <w:r w:rsidR="00C40E5E" w:rsidRPr="00F05035">
        <w:rPr>
          <w:rFonts w:ascii="Book Antiqua" w:hAnsi="Book Antiqua"/>
          <w:lang w:val="en-US"/>
        </w:rPr>
        <w:t xml:space="preserve">, </w:t>
      </w:r>
      <w:r w:rsidR="00C40E5E" w:rsidRPr="00F05035">
        <w:rPr>
          <w:rFonts w:ascii="Book Antiqua" w:hAnsi="Book Antiqua"/>
          <w:i/>
          <w:lang w:val="en-US"/>
        </w:rPr>
        <w:t>disadvantages</w:t>
      </w:r>
      <w:r w:rsidR="00C40E5E" w:rsidRPr="00F05035">
        <w:rPr>
          <w:rFonts w:ascii="Book Antiqua" w:hAnsi="Book Antiqua"/>
          <w:lang w:val="en-US"/>
        </w:rPr>
        <w:t xml:space="preserve">, </w:t>
      </w:r>
      <w:r w:rsidR="00C40E5E" w:rsidRPr="00F05035">
        <w:rPr>
          <w:rFonts w:ascii="Book Antiqua" w:hAnsi="Book Antiqua"/>
          <w:i/>
          <w:lang w:val="en-US"/>
        </w:rPr>
        <w:t>opportunities</w:t>
      </w:r>
      <w:r w:rsidR="00C40E5E" w:rsidRPr="00F05035">
        <w:rPr>
          <w:rFonts w:ascii="Book Antiqua" w:hAnsi="Book Antiqua"/>
          <w:lang w:val="en-US"/>
        </w:rPr>
        <w:t xml:space="preserve"> and </w:t>
      </w:r>
      <w:r w:rsidR="00C40E5E" w:rsidRPr="00F05035">
        <w:rPr>
          <w:rFonts w:ascii="Book Antiqua" w:hAnsi="Book Antiqua"/>
          <w:i/>
          <w:lang w:val="en-US"/>
        </w:rPr>
        <w:t>main challenges</w:t>
      </w:r>
      <w:r w:rsidR="00C40E5E" w:rsidRPr="00F05035">
        <w:rPr>
          <w:rFonts w:ascii="Book Antiqua" w:hAnsi="Book Antiqua"/>
          <w:lang w:val="en-US"/>
        </w:rPr>
        <w:t xml:space="preserve"> to be faced by the </w:t>
      </w:r>
      <w:r w:rsidR="001500FE" w:rsidRPr="00F05035">
        <w:rPr>
          <w:rFonts w:ascii="Book Antiqua" w:hAnsi="Book Antiqua"/>
          <w:lang w:val="en-US"/>
        </w:rPr>
        <w:t xml:space="preserve">new </w:t>
      </w:r>
      <w:r w:rsidR="007F74C2" w:rsidRPr="00F05035">
        <w:rPr>
          <w:rFonts w:ascii="Book Antiqua" w:hAnsi="Book Antiqua"/>
          <w:lang w:val="en-US"/>
        </w:rPr>
        <w:t>a</w:t>
      </w:r>
      <w:r w:rsidR="00C40E5E" w:rsidRPr="00F05035">
        <w:rPr>
          <w:rFonts w:ascii="Book Antiqua" w:hAnsi="Book Antiqua"/>
          <w:lang w:val="en-US"/>
        </w:rPr>
        <w:t xml:space="preserve">gency into the coming years. This will allow the </w:t>
      </w:r>
      <w:r w:rsidR="007225B3">
        <w:rPr>
          <w:rFonts w:ascii="Book Antiqua" w:hAnsi="Book Antiqua"/>
          <w:lang w:val="en-US"/>
        </w:rPr>
        <w:t>ANSS</w:t>
      </w:r>
      <w:r w:rsidR="00C40E5E" w:rsidRPr="00F05035">
        <w:rPr>
          <w:rFonts w:ascii="Book Antiqua" w:hAnsi="Book Antiqua"/>
          <w:lang w:val="en-US"/>
        </w:rPr>
        <w:t xml:space="preserve"> to come ou</w:t>
      </w:r>
      <w:r w:rsidR="007F74C2" w:rsidRPr="00F05035">
        <w:rPr>
          <w:rFonts w:ascii="Book Antiqua" w:hAnsi="Book Antiqua"/>
          <w:lang w:val="en-US"/>
        </w:rPr>
        <w:t xml:space="preserve">t with a set of tools </w:t>
      </w:r>
      <w:r w:rsidR="00C40E5E" w:rsidRPr="00F05035">
        <w:rPr>
          <w:rFonts w:ascii="Book Antiqua" w:hAnsi="Book Antiqua"/>
          <w:lang w:val="en-US"/>
        </w:rPr>
        <w:t>allow</w:t>
      </w:r>
      <w:r w:rsidR="007F74C2" w:rsidRPr="00F05035">
        <w:rPr>
          <w:rFonts w:ascii="Book Antiqua" w:hAnsi="Book Antiqua"/>
          <w:lang w:val="en-US"/>
        </w:rPr>
        <w:t>ing</w:t>
      </w:r>
      <w:r w:rsidR="00C40E5E" w:rsidRPr="00F05035">
        <w:rPr>
          <w:rFonts w:ascii="Book Antiqua" w:hAnsi="Book Antiqua"/>
          <w:lang w:val="en-US"/>
        </w:rPr>
        <w:t xml:space="preserve"> to play fully its role as the national entity in charge to fight against epidemiological diseases and mitigate epidemiological threats in Guinea. </w:t>
      </w:r>
      <w:r w:rsidR="00C40E5E" w:rsidRPr="00F05035">
        <w:rPr>
          <w:rFonts w:ascii="Book Antiqua" w:hAnsi="Book Antiqua"/>
          <w:color w:val="000000" w:themeColor="text1"/>
          <w:lang w:val="en-US"/>
        </w:rPr>
        <w:t>Technical expertise of one (1) international technical expert (f</w:t>
      </w:r>
      <w:r w:rsidR="002B3D59">
        <w:rPr>
          <w:rFonts w:ascii="Book Antiqua" w:hAnsi="Book Antiqua"/>
          <w:color w:val="000000" w:themeColor="text1"/>
          <w:lang w:val="en-US"/>
        </w:rPr>
        <w:t>or 3</w:t>
      </w:r>
      <w:r w:rsidR="00C40E5E" w:rsidRPr="00F05035">
        <w:rPr>
          <w:rFonts w:ascii="Book Antiqua" w:hAnsi="Book Antiqua"/>
          <w:lang w:val="en-US"/>
        </w:rPr>
        <w:t xml:space="preserve">months) with a professional background in organizational management, finance and/or health program administration is required to do the micro-assessment and provide the </w:t>
      </w:r>
      <w:r w:rsidR="007225B3">
        <w:rPr>
          <w:rFonts w:ascii="Book Antiqua" w:hAnsi="Book Antiqua"/>
          <w:lang w:val="en-US"/>
        </w:rPr>
        <w:t>ANSS</w:t>
      </w:r>
      <w:r w:rsidR="00C40E5E" w:rsidRPr="00F05035">
        <w:rPr>
          <w:rFonts w:ascii="Book Antiqua" w:hAnsi="Book Antiqua"/>
          <w:lang w:val="en-US"/>
        </w:rPr>
        <w:t xml:space="preserve"> with a set of tools </w:t>
      </w:r>
      <w:r w:rsidR="00C40E5E" w:rsidRPr="00F05035">
        <w:rPr>
          <w:rFonts w:ascii="Book Antiqua" w:hAnsi="Book Antiqua"/>
          <w:i/>
          <w:lang w:val="en-US"/>
        </w:rPr>
        <w:t>(</w:t>
      </w:r>
      <w:r w:rsidR="00E70278" w:rsidRPr="00F05035">
        <w:rPr>
          <w:rFonts w:ascii="Book Antiqua" w:hAnsi="Book Antiqua"/>
          <w:i/>
          <w:lang w:val="en-US"/>
        </w:rPr>
        <w:t>five-year</w:t>
      </w:r>
      <w:r w:rsidR="00C40E5E" w:rsidRPr="00F05035">
        <w:rPr>
          <w:rFonts w:ascii="Book Antiqua" w:hAnsi="Book Antiqua"/>
          <w:i/>
          <w:lang w:val="en-US"/>
        </w:rPr>
        <w:t xml:space="preserve"> strategic plan, resources mobilization and communication </w:t>
      </w:r>
      <w:r w:rsidR="00E70278" w:rsidRPr="00F05035">
        <w:rPr>
          <w:rFonts w:ascii="Book Antiqua" w:hAnsi="Book Antiqua"/>
          <w:i/>
          <w:lang w:val="en-US"/>
        </w:rPr>
        <w:t>plan)</w:t>
      </w:r>
      <w:r w:rsidR="00E70278" w:rsidRPr="00F05035">
        <w:rPr>
          <w:rFonts w:ascii="Book Antiqua" w:hAnsi="Book Antiqua"/>
          <w:lang w:val="en-US"/>
        </w:rPr>
        <w:t xml:space="preserve"> which</w:t>
      </w:r>
      <w:r w:rsidR="0057025E">
        <w:rPr>
          <w:rFonts w:ascii="Book Antiqua" w:hAnsi="Book Antiqua"/>
          <w:lang w:val="en-US"/>
        </w:rPr>
        <w:t xml:space="preserve">will </w:t>
      </w:r>
      <w:r w:rsidR="00C40E5E" w:rsidRPr="0057025E">
        <w:rPr>
          <w:rFonts w:ascii="Book Antiqua" w:hAnsi="Book Antiqua"/>
          <w:lang w:val="en-US"/>
        </w:rPr>
        <w:t xml:space="preserve">allow the </w:t>
      </w:r>
      <w:r w:rsidR="00B60197">
        <w:rPr>
          <w:rFonts w:ascii="Book Antiqua" w:hAnsi="Book Antiqua"/>
          <w:lang w:val="en-US"/>
        </w:rPr>
        <w:t>ANSS</w:t>
      </w:r>
      <w:r w:rsidR="00C40E5E" w:rsidRPr="0057025E">
        <w:rPr>
          <w:rFonts w:ascii="Book Antiqua" w:hAnsi="Book Antiqua"/>
          <w:lang w:val="en-US"/>
        </w:rPr>
        <w:t xml:space="preserve"> to have clear guidelines and improve </w:t>
      </w:r>
      <w:r w:rsidR="00C40E5E" w:rsidRPr="00B54887">
        <w:rPr>
          <w:rFonts w:ascii="Book Antiqua" w:hAnsi="Book Antiqua"/>
          <w:lang w:val="en-US"/>
        </w:rPr>
        <w:t>practices in management of health safety governa</w:t>
      </w:r>
      <w:r w:rsidR="00E70278" w:rsidRPr="00F05035">
        <w:rPr>
          <w:rFonts w:ascii="Book Antiqua" w:hAnsi="Book Antiqua"/>
          <w:lang w:val="en-US"/>
        </w:rPr>
        <w:t>nce.</w:t>
      </w:r>
    </w:p>
    <w:p w:rsidR="00E70278" w:rsidRPr="00F05035" w:rsidRDefault="00E70278" w:rsidP="00E70278">
      <w:pPr>
        <w:jc w:val="both"/>
        <w:rPr>
          <w:rFonts w:ascii="Book Antiqua" w:hAnsi="Book Antiqua"/>
          <w:lang w:val="en-US"/>
        </w:rPr>
      </w:pPr>
      <w:r w:rsidRPr="00F05035">
        <w:rPr>
          <w:rFonts w:ascii="Book Antiqua" w:hAnsi="Book Antiqua"/>
          <w:lang w:val="en-US"/>
        </w:rPr>
        <w:t>Moreover, the project forecast the fellowship opportunities for two top managers of the Agency to countries with similar experience and a fully functional health safety or emergency preparedness system</w:t>
      </w:r>
      <w:r w:rsidR="007F74C2" w:rsidRPr="00F05035">
        <w:rPr>
          <w:rFonts w:ascii="Book Antiqua" w:hAnsi="Book Antiqua"/>
          <w:lang w:val="en-US"/>
        </w:rPr>
        <w:t>. Sharing experiences will be facilitated by the project (</w:t>
      </w:r>
      <w:r w:rsidRPr="00F05035">
        <w:rPr>
          <w:rFonts w:ascii="Book Antiqua" w:hAnsi="Book Antiqua"/>
          <w:lang w:val="en-US"/>
        </w:rPr>
        <w:t>travel</w:t>
      </w:r>
      <w:r w:rsidR="007F74C2" w:rsidRPr="00F05035">
        <w:rPr>
          <w:rFonts w:ascii="Book Antiqua" w:hAnsi="Book Antiqua"/>
          <w:lang w:val="en-US"/>
        </w:rPr>
        <w:t>, accommodation, work agenda)</w:t>
      </w:r>
      <w:r w:rsidRPr="00F05035">
        <w:rPr>
          <w:rFonts w:ascii="Book Antiqua" w:hAnsi="Book Antiqua"/>
          <w:lang w:val="en-US"/>
        </w:rPr>
        <w:t xml:space="preserve">.  The visit would allow first-hand experiences from countries which faced the same challenges in the past or in those advanced in health </w:t>
      </w:r>
      <w:r w:rsidRPr="00F05035">
        <w:rPr>
          <w:rFonts w:ascii="Book Antiqua" w:hAnsi="Book Antiqua"/>
          <w:lang w:val="en-US"/>
        </w:rPr>
        <w:lastRenderedPageBreak/>
        <w:t>protection. The fellows may get opportunities to hold public lectures, hold fundraising events and even publish some academic articles to increase the awareness level of Guinea context.</w:t>
      </w:r>
    </w:p>
    <w:p w:rsidR="008C5F9D" w:rsidRPr="00F05035" w:rsidRDefault="00E70278" w:rsidP="00E70278">
      <w:pPr>
        <w:jc w:val="both"/>
        <w:rPr>
          <w:rFonts w:ascii="Book Antiqua" w:hAnsi="Book Antiqua"/>
          <w:lang w:val="en-US"/>
        </w:rPr>
      </w:pPr>
      <w:r w:rsidRPr="00F05035">
        <w:rPr>
          <w:rFonts w:ascii="Book Antiqua" w:hAnsi="Book Antiqua"/>
          <w:lang w:val="en-US"/>
        </w:rPr>
        <w:t xml:space="preserve">Activities falling under the Outcome 2 are related to build operational capacities by each </w:t>
      </w:r>
      <w:r w:rsidR="007225B3">
        <w:rPr>
          <w:rFonts w:ascii="Book Antiqua" w:hAnsi="Book Antiqua"/>
          <w:lang w:val="en-US"/>
        </w:rPr>
        <w:t>ANSS</w:t>
      </w:r>
      <w:r w:rsidRPr="00F05035">
        <w:rPr>
          <w:rFonts w:ascii="Book Antiqua" w:hAnsi="Book Antiqua"/>
          <w:lang w:val="en-US"/>
        </w:rPr>
        <w:t xml:space="preserve"> Department to </w:t>
      </w:r>
      <w:r w:rsidR="001D26C2" w:rsidRPr="00F05035">
        <w:rPr>
          <w:rFonts w:ascii="Book Antiqua" w:hAnsi="Book Antiqua"/>
          <w:lang w:val="en-US"/>
        </w:rPr>
        <w:t xml:space="preserve">allow the newly </w:t>
      </w:r>
      <w:r w:rsidR="009604A3">
        <w:rPr>
          <w:rFonts w:ascii="Book Antiqua" w:hAnsi="Book Antiqua"/>
          <w:lang w:val="en-US"/>
        </w:rPr>
        <w:t xml:space="preserve">created </w:t>
      </w:r>
      <w:r w:rsidR="001D26C2" w:rsidRPr="00F05035">
        <w:rPr>
          <w:rFonts w:ascii="Book Antiqua" w:hAnsi="Book Antiqua"/>
          <w:lang w:val="en-US"/>
        </w:rPr>
        <w:t xml:space="preserve">agency </w:t>
      </w:r>
      <w:r w:rsidR="009604A3">
        <w:rPr>
          <w:rFonts w:ascii="Book Antiqua" w:hAnsi="Book Antiqua"/>
          <w:lang w:val="en-US"/>
        </w:rPr>
        <w:t xml:space="preserve">to </w:t>
      </w:r>
      <w:r w:rsidRPr="00F05035">
        <w:rPr>
          <w:rFonts w:ascii="Book Antiqua" w:hAnsi="Book Antiqua"/>
          <w:lang w:val="en-US"/>
        </w:rPr>
        <w:t>achieve fully its goals as Guinean entity in charge to carry out epidemiological surveillance and health emergency interventions on the field. The activiti</w:t>
      </w:r>
      <w:r w:rsidR="00CC04B2" w:rsidRPr="00F05035">
        <w:rPr>
          <w:rFonts w:ascii="Book Antiqua" w:hAnsi="Book Antiqua"/>
          <w:lang w:val="en-US"/>
        </w:rPr>
        <w:t xml:space="preserve">es proposed </w:t>
      </w:r>
      <w:r w:rsidR="009604A3">
        <w:rPr>
          <w:rFonts w:ascii="Book Antiqua" w:hAnsi="Book Antiqua"/>
          <w:lang w:val="en-US"/>
        </w:rPr>
        <w:t>are drawn</w:t>
      </w:r>
      <w:r w:rsidR="00CC04B2" w:rsidRPr="00F05035">
        <w:rPr>
          <w:rFonts w:ascii="Book Antiqua" w:hAnsi="Book Antiqua"/>
          <w:lang w:val="en-US"/>
        </w:rPr>
        <w:t xml:space="preserve"> from </w:t>
      </w:r>
      <w:r w:rsidR="007225B3">
        <w:rPr>
          <w:rFonts w:ascii="Book Antiqua" w:hAnsi="Book Antiqua"/>
          <w:lang w:val="en-US"/>
        </w:rPr>
        <w:t>ANSS</w:t>
      </w:r>
      <w:r w:rsidR="001D26C2" w:rsidRPr="00F05035">
        <w:rPr>
          <w:rFonts w:ascii="Book Antiqua" w:hAnsi="Book Antiqua"/>
          <w:lang w:val="en-US"/>
        </w:rPr>
        <w:t xml:space="preserve"> (ex- Ebola National Coordination Cell) </w:t>
      </w:r>
      <w:r w:rsidRPr="00F05035">
        <w:rPr>
          <w:rFonts w:ascii="Book Antiqua" w:hAnsi="Book Antiqua"/>
          <w:lang w:val="en-US"/>
        </w:rPr>
        <w:t>field experiences and lessons learned during</w:t>
      </w:r>
      <w:r w:rsidR="001D26C2" w:rsidRPr="00F05035">
        <w:rPr>
          <w:rFonts w:ascii="Book Antiqua" w:hAnsi="Book Antiqua"/>
          <w:lang w:val="en-US"/>
        </w:rPr>
        <w:t xml:space="preserve"> the Ebola outbreak</w:t>
      </w:r>
      <w:r w:rsidR="009604A3">
        <w:rPr>
          <w:rFonts w:ascii="Book Antiqua" w:hAnsi="Book Antiqua"/>
          <w:lang w:val="en-US"/>
        </w:rPr>
        <w:t xml:space="preserve"> (2014-2016) and, the latest resurgence in April – May 2016 in Koropara, Forested Guinea</w:t>
      </w:r>
      <w:r w:rsidR="001D26C2" w:rsidRPr="00F05035">
        <w:rPr>
          <w:rFonts w:ascii="Book Antiqua" w:hAnsi="Book Antiqua"/>
          <w:lang w:val="en-US"/>
        </w:rPr>
        <w:t xml:space="preserve">. The content of the activities will be defined in detail once the results and recommendations of the micro-assessment will be available.  Specially the activities related to the set-up of a comprehensive training package for </w:t>
      </w:r>
      <w:r w:rsidR="007225B3">
        <w:rPr>
          <w:rFonts w:ascii="Book Antiqua" w:hAnsi="Book Antiqua"/>
          <w:lang w:val="en-US"/>
        </w:rPr>
        <w:t xml:space="preserve">ANSS </w:t>
      </w:r>
      <w:r w:rsidR="001D26C2" w:rsidRPr="00F05035">
        <w:rPr>
          <w:rFonts w:ascii="Book Antiqua" w:hAnsi="Book Antiqua"/>
          <w:lang w:val="en-US"/>
        </w:rPr>
        <w:t>key staff. However,</w:t>
      </w:r>
      <w:r w:rsidR="008C5F9D" w:rsidRPr="00F05035">
        <w:rPr>
          <w:rFonts w:ascii="Book Antiqua" w:hAnsi="Book Antiqua"/>
          <w:lang w:val="en-US"/>
        </w:rPr>
        <w:t xml:space="preserve"> the activities designed will be carried out with a particular</w:t>
      </w:r>
      <w:r w:rsidR="001D26C2" w:rsidRPr="00F05035">
        <w:rPr>
          <w:rFonts w:ascii="Book Antiqua" w:hAnsi="Book Antiqua"/>
          <w:lang w:val="en-US"/>
        </w:rPr>
        <w:t xml:space="preserve"> focus on</w:t>
      </w:r>
      <w:r w:rsidR="008C5F9D" w:rsidRPr="00F05035">
        <w:rPr>
          <w:rFonts w:ascii="Book Antiqua" w:hAnsi="Book Antiqua"/>
          <w:lang w:val="en-US"/>
        </w:rPr>
        <w:t>:</w:t>
      </w:r>
    </w:p>
    <w:p w:rsidR="008C5F9D" w:rsidRPr="00F05035" w:rsidRDefault="001D26C2" w:rsidP="00606155">
      <w:pPr>
        <w:pStyle w:val="Paragraphedeliste"/>
        <w:numPr>
          <w:ilvl w:val="0"/>
          <w:numId w:val="25"/>
        </w:numPr>
        <w:rPr>
          <w:rFonts w:ascii="Book Antiqua" w:hAnsi="Book Antiqua"/>
          <w:lang w:val="en-US"/>
        </w:rPr>
      </w:pPr>
      <w:r w:rsidRPr="00F05035">
        <w:rPr>
          <w:rFonts w:ascii="Book Antiqua" w:hAnsi="Book Antiqua"/>
          <w:lang w:val="en-US"/>
        </w:rPr>
        <w:t xml:space="preserve">increasing operational capacities by each </w:t>
      </w:r>
      <w:r w:rsidR="007225B3">
        <w:rPr>
          <w:rFonts w:ascii="Book Antiqua" w:hAnsi="Book Antiqua"/>
          <w:lang w:val="en-US"/>
        </w:rPr>
        <w:t>ANSS</w:t>
      </w:r>
      <w:r w:rsidRPr="00F05035">
        <w:rPr>
          <w:rFonts w:ascii="Book Antiqua" w:hAnsi="Book Antiqua"/>
          <w:lang w:val="en-US"/>
        </w:rPr>
        <w:t xml:space="preserve"> Department</w:t>
      </w:r>
      <w:r w:rsidR="00606155" w:rsidRPr="00F05035">
        <w:rPr>
          <w:rFonts w:ascii="Book Antiqua" w:hAnsi="Book Antiqua"/>
          <w:lang w:val="en-US"/>
        </w:rPr>
        <w:t xml:space="preserve"> to compel with narrative and financial reporting and audit requirements.</w:t>
      </w:r>
    </w:p>
    <w:p w:rsidR="008C5F9D" w:rsidRPr="00F05035" w:rsidRDefault="001D26C2" w:rsidP="008C5F9D">
      <w:pPr>
        <w:pStyle w:val="Paragraphedeliste"/>
        <w:numPr>
          <w:ilvl w:val="0"/>
          <w:numId w:val="25"/>
        </w:numPr>
        <w:jc w:val="both"/>
        <w:rPr>
          <w:rFonts w:ascii="Book Antiqua" w:hAnsi="Book Antiqua"/>
          <w:lang w:val="en-US"/>
        </w:rPr>
      </w:pPr>
      <w:r w:rsidRPr="00F05035">
        <w:rPr>
          <w:rFonts w:ascii="Book Antiqua" w:hAnsi="Book Antiqua"/>
          <w:lang w:val="en-US"/>
        </w:rPr>
        <w:t>targeting managerial tools</w:t>
      </w:r>
      <w:r w:rsidR="008C5F9D" w:rsidRPr="00F05035">
        <w:rPr>
          <w:rFonts w:ascii="Book Antiqua" w:hAnsi="Book Antiqua"/>
          <w:lang w:val="en-US"/>
        </w:rPr>
        <w:t>.</w:t>
      </w:r>
    </w:p>
    <w:p w:rsidR="008C5F9D" w:rsidRPr="00F05035" w:rsidRDefault="001D26C2" w:rsidP="008C5F9D">
      <w:pPr>
        <w:pStyle w:val="Paragraphedeliste"/>
        <w:numPr>
          <w:ilvl w:val="0"/>
          <w:numId w:val="25"/>
        </w:numPr>
        <w:jc w:val="both"/>
        <w:rPr>
          <w:rFonts w:ascii="Book Antiqua" w:hAnsi="Book Antiqua"/>
          <w:lang w:val="en-US"/>
        </w:rPr>
      </w:pPr>
      <w:r w:rsidRPr="00F05035">
        <w:rPr>
          <w:rFonts w:ascii="Book Antiqua" w:hAnsi="Book Antiqua"/>
          <w:lang w:val="en-US"/>
        </w:rPr>
        <w:t xml:space="preserve">building technical capacities for </w:t>
      </w:r>
      <w:r w:rsidR="007225B3">
        <w:rPr>
          <w:rFonts w:ascii="Book Antiqua" w:hAnsi="Book Antiqua"/>
          <w:lang w:val="en-US"/>
        </w:rPr>
        <w:t>ANSS</w:t>
      </w:r>
      <w:r w:rsidRPr="00F05035">
        <w:rPr>
          <w:rFonts w:ascii="Book Antiqua" w:hAnsi="Book Antiqua"/>
          <w:lang w:val="en-US"/>
        </w:rPr>
        <w:t xml:space="preserve"> staff</w:t>
      </w:r>
      <w:r w:rsidR="008C5F9D" w:rsidRPr="00F05035">
        <w:rPr>
          <w:rFonts w:ascii="Book Antiqua" w:hAnsi="Book Antiqua"/>
          <w:lang w:val="en-US"/>
        </w:rPr>
        <w:t>.</w:t>
      </w:r>
    </w:p>
    <w:p w:rsidR="008C5F9D" w:rsidRPr="00F05035" w:rsidRDefault="001D26C2" w:rsidP="008C5F9D">
      <w:pPr>
        <w:pStyle w:val="Paragraphedeliste"/>
        <w:numPr>
          <w:ilvl w:val="0"/>
          <w:numId w:val="25"/>
        </w:numPr>
        <w:jc w:val="both"/>
        <w:rPr>
          <w:rFonts w:ascii="Book Antiqua" w:hAnsi="Book Antiqua"/>
          <w:lang w:val="en-US"/>
        </w:rPr>
      </w:pPr>
      <w:r w:rsidRPr="00F05035">
        <w:rPr>
          <w:rFonts w:ascii="Book Antiqua" w:hAnsi="Book Antiqua"/>
          <w:lang w:val="en-US"/>
        </w:rPr>
        <w:t>supplying adequate equipment and software tools to better manage information</w:t>
      </w:r>
      <w:r w:rsidR="008C5F9D" w:rsidRPr="00F05035">
        <w:rPr>
          <w:rFonts w:ascii="Book Antiqua" w:hAnsi="Book Antiqua"/>
          <w:lang w:val="en-US"/>
        </w:rPr>
        <w:t>.</w:t>
      </w:r>
    </w:p>
    <w:p w:rsidR="00606155" w:rsidRPr="00F05035" w:rsidRDefault="001D26C2" w:rsidP="00606155">
      <w:pPr>
        <w:pStyle w:val="Paragraphedeliste"/>
        <w:numPr>
          <w:ilvl w:val="0"/>
          <w:numId w:val="25"/>
        </w:numPr>
        <w:jc w:val="both"/>
        <w:rPr>
          <w:rFonts w:ascii="Book Antiqua" w:hAnsi="Book Antiqua"/>
          <w:lang w:val="en-US"/>
        </w:rPr>
      </w:pPr>
      <w:r w:rsidRPr="00F05035">
        <w:rPr>
          <w:rFonts w:ascii="Book Antiqua" w:hAnsi="Book Antiqua"/>
          <w:lang w:val="en-US"/>
        </w:rPr>
        <w:t>finally testing operational capacities</w:t>
      </w:r>
      <w:r w:rsidR="008C5F9D" w:rsidRPr="00F05035">
        <w:rPr>
          <w:rFonts w:ascii="Book Antiqua" w:hAnsi="Book Antiqua"/>
          <w:lang w:val="en-US"/>
        </w:rPr>
        <w:t xml:space="preserve"> on the field</w:t>
      </w:r>
      <w:r w:rsidRPr="00F05035">
        <w:rPr>
          <w:rFonts w:ascii="Book Antiqua" w:hAnsi="Book Antiqua"/>
          <w:lang w:val="en-US"/>
        </w:rPr>
        <w:t xml:space="preserve"> through simulation exercises.</w:t>
      </w:r>
    </w:p>
    <w:p w:rsidR="008C5F9D" w:rsidRPr="00F05035" w:rsidRDefault="008C5F9D" w:rsidP="008C5F9D">
      <w:pPr>
        <w:jc w:val="both"/>
        <w:rPr>
          <w:rFonts w:ascii="Book Antiqua" w:hAnsi="Book Antiqua"/>
          <w:lang w:val="en-US"/>
        </w:rPr>
      </w:pPr>
      <w:r w:rsidRPr="00F05035">
        <w:rPr>
          <w:rFonts w:ascii="Book Antiqua" w:hAnsi="Book Antiqua"/>
          <w:lang w:val="en-US"/>
        </w:rPr>
        <w:t xml:space="preserve">A pool of additional short term consultants will be recruited by </w:t>
      </w:r>
      <w:r w:rsidR="0057025E">
        <w:rPr>
          <w:rFonts w:ascii="Book Antiqua" w:hAnsi="Book Antiqua"/>
          <w:lang w:val="en-US"/>
        </w:rPr>
        <w:t>UNDP</w:t>
      </w:r>
      <w:r w:rsidRPr="0057025E">
        <w:rPr>
          <w:rFonts w:ascii="Book Antiqua" w:hAnsi="Book Antiqua"/>
          <w:lang w:val="en-US"/>
        </w:rPr>
        <w:t>to provide thematic indu</w:t>
      </w:r>
      <w:r w:rsidRPr="00F05035">
        <w:rPr>
          <w:rFonts w:ascii="Book Antiqua" w:hAnsi="Book Antiqua"/>
          <w:lang w:val="en-US"/>
        </w:rPr>
        <w:t xml:space="preserve">ction training workshops and develop the required managerial tools </w:t>
      </w:r>
      <w:r w:rsidRPr="00F05035">
        <w:rPr>
          <w:rFonts w:ascii="Book Antiqua" w:hAnsi="Book Antiqua"/>
          <w:i/>
          <w:lang w:val="en-US"/>
        </w:rPr>
        <w:t xml:space="preserve">(logistics, &amp; procurement, finance, epidemiological surveillance department, case management department, </w:t>
      </w:r>
      <w:r w:rsidRPr="00F05035">
        <w:rPr>
          <w:rFonts w:ascii="Book Antiqua" w:hAnsi="Book Antiqua"/>
          <w:lang w:val="en-US"/>
        </w:rPr>
        <w:t xml:space="preserve">emergency operational center (CUP)) is constituted and delivers on their respective roles. </w:t>
      </w:r>
    </w:p>
    <w:p w:rsidR="007F74C2" w:rsidRPr="00FE145F" w:rsidRDefault="008C5F9D" w:rsidP="00EE1B51">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Training will be completed wit</w:t>
      </w:r>
      <w:r w:rsidR="00C8391A" w:rsidRPr="00F05035">
        <w:rPr>
          <w:rFonts w:ascii="Book Antiqua" w:eastAsiaTheme="minorHAnsi" w:hAnsi="Book Antiqua" w:cstheme="minorBidi"/>
          <w:sz w:val="22"/>
          <w:szCs w:val="22"/>
          <w:lang w:eastAsia="en-US"/>
        </w:rPr>
        <w:t>h the support of the S</w:t>
      </w:r>
      <w:r w:rsidR="00147B13">
        <w:rPr>
          <w:rFonts w:ascii="Book Antiqua" w:eastAsiaTheme="minorHAnsi" w:hAnsi="Book Antiqua" w:cstheme="minorBidi"/>
          <w:sz w:val="22"/>
          <w:szCs w:val="22"/>
          <w:lang w:eastAsia="en-US"/>
        </w:rPr>
        <w:t>t.</w:t>
      </w:r>
      <w:r w:rsidR="00C8391A" w:rsidRPr="00F05035">
        <w:rPr>
          <w:rFonts w:ascii="Book Antiqua" w:eastAsiaTheme="minorHAnsi" w:hAnsi="Book Antiqua" w:cstheme="minorBidi"/>
          <w:sz w:val="22"/>
          <w:szCs w:val="22"/>
          <w:lang w:eastAsia="en-US"/>
        </w:rPr>
        <w:t xml:space="preserve"> Luke</w:t>
      </w:r>
      <w:r w:rsidR="00663D7A" w:rsidRPr="00F05035">
        <w:rPr>
          <w:rFonts w:ascii="Book Antiqua" w:eastAsiaTheme="minorHAnsi" w:hAnsi="Book Antiqua" w:cstheme="minorBidi"/>
          <w:sz w:val="22"/>
          <w:szCs w:val="22"/>
          <w:lang w:eastAsia="en-US"/>
        </w:rPr>
        <w:t>’s</w:t>
      </w:r>
      <w:r w:rsidR="00147B13">
        <w:rPr>
          <w:rFonts w:ascii="Book Antiqua" w:eastAsiaTheme="minorHAnsi" w:hAnsi="Book Antiqua" w:cstheme="minorBidi"/>
          <w:sz w:val="22"/>
          <w:szCs w:val="22"/>
          <w:lang w:eastAsia="en-US"/>
        </w:rPr>
        <w:t xml:space="preserve"> Int.</w:t>
      </w:r>
      <w:r w:rsidRPr="00F05035">
        <w:rPr>
          <w:rFonts w:ascii="Book Antiqua" w:eastAsiaTheme="minorHAnsi" w:hAnsi="Book Antiqua" w:cstheme="minorBidi"/>
          <w:sz w:val="22"/>
          <w:szCs w:val="22"/>
          <w:lang w:eastAsia="en-US"/>
        </w:rPr>
        <w:t xml:space="preserve"> University (</w:t>
      </w:r>
      <w:r w:rsidR="00C8391A" w:rsidRPr="00F05035">
        <w:rPr>
          <w:rFonts w:ascii="Book Antiqua" w:eastAsiaTheme="minorHAnsi" w:hAnsi="Book Antiqua" w:cstheme="minorBidi"/>
          <w:sz w:val="22"/>
          <w:szCs w:val="22"/>
          <w:lang w:eastAsia="en-US"/>
        </w:rPr>
        <w:t>Japan</w:t>
      </w:r>
      <w:r w:rsidRPr="00F05035">
        <w:rPr>
          <w:rFonts w:ascii="Book Antiqua" w:eastAsiaTheme="minorHAnsi" w:hAnsi="Book Antiqua" w:cstheme="minorBidi"/>
          <w:sz w:val="22"/>
          <w:szCs w:val="22"/>
          <w:lang w:eastAsia="en-US"/>
        </w:rPr>
        <w:t xml:space="preserve">) which will be </w:t>
      </w:r>
      <w:r w:rsidR="00FE145F">
        <w:rPr>
          <w:rFonts w:ascii="Book Antiqua" w:eastAsiaTheme="minorHAnsi" w:hAnsi="Book Antiqua" w:cstheme="minorBidi"/>
          <w:sz w:val="22"/>
          <w:szCs w:val="22"/>
          <w:lang w:eastAsia="en-US"/>
        </w:rPr>
        <w:t xml:space="preserve">responsible </w:t>
      </w:r>
      <w:r w:rsidRPr="00FE145F">
        <w:rPr>
          <w:rFonts w:ascii="Book Antiqua" w:eastAsiaTheme="minorHAnsi" w:hAnsi="Book Antiqua" w:cstheme="minorBidi"/>
          <w:sz w:val="22"/>
          <w:szCs w:val="22"/>
          <w:lang w:eastAsia="en-US"/>
        </w:rPr>
        <w:t xml:space="preserve">to participate actively into the development of </w:t>
      </w:r>
      <w:r w:rsidR="007F74C2" w:rsidRPr="00FE145F">
        <w:rPr>
          <w:rFonts w:ascii="Book Antiqua" w:eastAsiaTheme="minorHAnsi" w:hAnsi="Book Antiqua" w:cstheme="minorBidi"/>
          <w:sz w:val="22"/>
          <w:szCs w:val="22"/>
          <w:lang w:eastAsia="en-US"/>
        </w:rPr>
        <w:t>a primary collection data base (Work S</w:t>
      </w:r>
      <w:r w:rsidRPr="00FE145F">
        <w:rPr>
          <w:rFonts w:ascii="Book Antiqua" w:eastAsiaTheme="minorHAnsi" w:hAnsi="Book Antiqua" w:cstheme="minorBidi"/>
          <w:sz w:val="22"/>
          <w:szCs w:val="22"/>
          <w:lang w:eastAsia="en-US"/>
        </w:rPr>
        <w:t>tation</w:t>
      </w:r>
      <w:r w:rsidR="007F74C2" w:rsidRPr="00FE145F">
        <w:rPr>
          <w:rFonts w:ascii="Book Antiqua" w:eastAsiaTheme="minorHAnsi" w:hAnsi="Book Antiqua" w:cstheme="minorBidi"/>
          <w:sz w:val="22"/>
          <w:szCs w:val="22"/>
          <w:lang w:eastAsia="en-US"/>
        </w:rPr>
        <w:t>)</w:t>
      </w:r>
      <w:r w:rsidR="00CC04B2" w:rsidRPr="00F05035">
        <w:rPr>
          <w:rStyle w:val="Appelnotedebasdep"/>
          <w:rFonts w:ascii="Book Antiqua" w:eastAsiaTheme="minorHAnsi" w:hAnsi="Book Antiqua" w:cstheme="minorBidi"/>
          <w:sz w:val="22"/>
          <w:szCs w:val="22"/>
          <w:lang w:eastAsia="en-US"/>
        </w:rPr>
        <w:footnoteReference w:id="1"/>
      </w:r>
      <w:r w:rsidR="007F74C2" w:rsidRPr="00F05035">
        <w:rPr>
          <w:rFonts w:ascii="Book Antiqua" w:eastAsiaTheme="minorHAnsi" w:hAnsi="Book Antiqua" w:cstheme="minorBidi"/>
          <w:sz w:val="22"/>
          <w:szCs w:val="22"/>
          <w:lang w:eastAsia="en-US"/>
        </w:rPr>
        <w:t xml:space="preserve"> aiming</w:t>
      </w:r>
      <w:r w:rsidRPr="00F05035">
        <w:rPr>
          <w:rFonts w:ascii="Book Antiqua" w:eastAsiaTheme="minorHAnsi" w:hAnsi="Book Antiqua" w:cstheme="minorBidi"/>
          <w:sz w:val="22"/>
          <w:szCs w:val="22"/>
          <w:lang w:eastAsia="en-US"/>
        </w:rPr>
        <w:t xml:space="preserve"> to manage </w:t>
      </w:r>
      <w:r w:rsidR="007F74C2" w:rsidRPr="00F05035">
        <w:rPr>
          <w:rFonts w:ascii="Book Antiqua" w:eastAsiaTheme="minorHAnsi" w:hAnsi="Book Antiqua" w:cstheme="minorBidi"/>
          <w:sz w:val="22"/>
          <w:szCs w:val="22"/>
          <w:lang w:eastAsia="en-US"/>
        </w:rPr>
        <w:t xml:space="preserve">efficiently </w:t>
      </w:r>
      <w:r w:rsidRPr="0057025E">
        <w:rPr>
          <w:rFonts w:ascii="Book Antiqua" w:eastAsiaTheme="minorHAnsi" w:hAnsi="Book Antiqua" w:cstheme="minorBidi"/>
          <w:sz w:val="22"/>
          <w:szCs w:val="22"/>
          <w:lang w:eastAsia="en-US"/>
        </w:rPr>
        <w:t>EVD and relevant eme</w:t>
      </w:r>
      <w:r w:rsidR="000E7ECB" w:rsidRPr="0057025E">
        <w:rPr>
          <w:rFonts w:ascii="Book Antiqua" w:eastAsiaTheme="minorHAnsi" w:hAnsi="Book Antiqua" w:cstheme="minorBidi"/>
          <w:sz w:val="22"/>
          <w:szCs w:val="22"/>
          <w:lang w:eastAsia="en-US"/>
        </w:rPr>
        <w:t xml:space="preserve">rgency data-archives inside </w:t>
      </w:r>
      <w:r w:rsidR="007225B3">
        <w:rPr>
          <w:rFonts w:ascii="Book Antiqua" w:eastAsiaTheme="minorHAnsi" w:hAnsi="Book Antiqua" w:cstheme="minorBidi"/>
          <w:sz w:val="22"/>
          <w:szCs w:val="22"/>
          <w:lang w:eastAsia="en-US"/>
        </w:rPr>
        <w:t>ANSS</w:t>
      </w:r>
      <w:r w:rsidR="000E7ECB" w:rsidRPr="0057025E">
        <w:rPr>
          <w:rFonts w:ascii="Book Antiqua" w:eastAsiaTheme="minorHAnsi" w:hAnsi="Book Antiqua" w:cstheme="minorBidi"/>
          <w:sz w:val="22"/>
          <w:szCs w:val="22"/>
          <w:lang w:eastAsia="en-US"/>
        </w:rPr>
        <w:t xml:space="preserve">. </w:t>
      </w:r>
      <w:r w:rsidR="007F74C2" w:rsidRPr="00FE145F">
        <w:rPr>
          <w:rFonts w:ascii="Book Antiqua" w:eastAsiaTheme="minorHAnsi" w:hAnsi="Book Antiqua" w:cstheme="minorBidi"/>
          <w:sz w:val="22"/>
          <w:szCs w:val="22"/>
          <w:lang w:eastAsia="en-US"/>
        </w:rPr>
        <w:t xml:space="preserve">This </w:t>
      </w:r>
      <w:r w:rsidR="00FE145F">
        <w:rPr>
          <w:rFonts w:ascii="Book Antiqua" w:eastAsiaTheme="minorHAnsi" w:hAnsi="Book Antiqua" w:cstheme="minorBidi"/>
          <w:sz w:val="22"/>
          <w:szCs w:val="22"/>
          <w:lang w:eastAsia="en-US"/>
        </w:rPr>
        <w:t xml:space="preserve">Work Station willbe much more than </w:t>
      </w:r>
      <w:r w:rsidR="007F74C2" w:rsidRPr="00FE145F">
        <w:rPr>
          <w:rFonts w:ascii="Book Antiqua" w:eastAsiaTheme="minorHAnsi" w:hAnsi="Book Antiqua" w:cstheme="minorBidi"/>
          <w:sz w:val="22"/>
          <w:szCs w:val="22"/>
          <w:lang w:eastAsia="en-US"/>
        </w:rPr>
        <w:t>a simple “working place” us</w:t>
      </w:r>
      <w:r w:rsidR="00FE145F">
        <w:rPr>
          <w:rFonts w:ascii="Book Antiqua" w:eastAsiaTheme="minorHAnsi" w:hAnsi="Book Antiqua" w:cstheme="minorBidi"/>
          <w:sz w:val="22"/>
          <w:szCs w:val="22"/>
          <w:lang w:eastAsia="en-US"/>
        </w:rPr>
        <w:t>ing</w:t>
      </w:r>
      <w:r w:rsidR="007F74C2" w:rsidRPr="00FE145F">
        <w:rPr>
          <w:rFonts w:ascii="Book Antiqua" w:eastAsiaTheme="minorHAnsi" w:hAnsi="Book Antiqua" w:cstheme="minorBidi"/>
          <w:sz w:val="22"/>
          <w:szCs w:val="22"/>
          <w:lang w:eastAsia="en-US"/>
        </w:rPr>
        <w:t xml:space="preserve"> P</w:t>
      </w:r>
      <w:r w:rsidR="00FE145F">
        <w:rPr>
          <w:rFonts w:ascii="Book Antiqua" w:eastAsiaTheme="minorHAnsi" w:hAnsi="Book Antiqua" w:cstheme="minorBidi"/>
          <w:sz w:val="22"/>
          <w:szCs w:val="22"/>
          <w:lang w:eastAsia="en-US"/>
        </w:rPr>
        <w:t xml:space="preserve">ersonal </w:t>
      </w:r>
      <w:r w:rsidR="007F74C2" w:rsidRPr="00FE145F">
        <w:rPr>
          <w:rFonts w:ascii="Book Antiqua" w:eastAsiaTheme="minorHAnsi" w:hAnsi="Book Antiqua" w:cstheme="minorBidi"/>
          <w:sz w:val="22"/>
          <w:szCs w:val="22"/>
          <w:lang w:eastAsia="en-US"/>
        </w:rPr>
        <w:t>C</w:t>
      </w:r>
      <w:r w:rsidR="00FE145F">
        <w:rPr>
          <w:rFonts w:ascii="Book Antiqua" w:eastAsiaTheme="minorHAnsi" w:hAnsi="Book Antiqua" w:cstheme="minorBidi"/>
          <w:sz w:val="22"/>
          <w:szCs w:val="22"/>
          <w:lang w:eastAsia="en-US"/>
        </w:rPr>
        <w:t>omputer</w:t>
      </w:r>
      <w:r w:rsidR="007F74C2" w:rsidRPr="00FE145F">
        <w:rPr>
          <w:rFonts w:ascii="Book Antiqua" w:eastAsiaTheme="minorHAnsi" w:hAnsi="Book Antiqua" w:cstheme="minorBidi"/>
          <w:sz w:val="22"/>
          <w:szCs w:val="22"/>
          <w:lang w:eastAsia="en-US"/>
        </w:rPr>
        <w:t xml:space="preserve">s and other IT tools, </w:t>
      </w:r>
      <w:r w:rsidR="00FE145F">
        <w:rPr>
          <w:rFonts w:ascii="Book Antiqua" w:eastAsiaTheme="minorHAnsi" w:hAnsi="Book Antiqua" w:cstheme="minorBidi"/>
          <w:sz w:val="22"/>
          <w:szCs w:val="22"/>
          <w:lang w:eastAsia="en-US"/>
        </w:rPr>
        <w:t>as it will constitute</w:t>
      </w:r>
      <w:r w:rsidR="007F74C2" w:rsidRPr="00FE145F">
        <w:rPr>
          <w:rFonts w:ascii="Book Antiqua" w:eastAsiaTheme="minorHAnsi" w:hAnsi="Book Antiqua" w:cstheme="minorBidi"/>
          <w:sz w:val="22"/>
          <w:szCs w:val="22"/>
          <w:lang w:eastAsia="en-US"/>
        </w:rPr>
        <w:t xml:space="preserve"> an interactive communication platform to enable analytical data processing for strategic info sharing, outputs and control of the internal health administrative information on its security protocols. There, the designated officials </w:t>
      </w:r>
      <w:r w:rsidR="00FE145F">
        <w:rPr>
          <w:rFonts w:ascii="Book Antiqua" w:eastAsiaTheme="minorHAnsi" w:hAnsi="Book Antiqua" w:cstheme="minorBidi"/>
          <w:sz w:val="22"/>
          <w:szCs w:val="22"/>
          <w:lang w:eastAsia="en-US"/>
        </w:rPr>
        <w:t>will be able to</w:t>
      </w:r>
      <w:r w:rsidR="007F74C2" w:rsidRPr="00FE145F">
        <w:rPr>
          <w:rFonts w:ascii="Book Antiqua" w:eastAsiaTheme="minorHAnsi" w:hAnsi="Book Antiqua" w:cstheme="minorBidi"/>
          <w:sz w:val="22"/>
          <w:szCs w:val="22"/>
          <w:lang w:eastAsia="en-US"/>
        </w:rPr>
        <w:t>access to the digital information archives and repositories as well as the analogue data files in the shelves that are to be systemically categorized and processed for various decision-making needs to provide evidence-based outputs.</w:t>
      </w:r>
    </w:p>
    <w:p w:rsidR="00EE1B51" w:rsidRPr="00F05035" w:rsidRDefault="00EE1B51" w:rsidP="00EE1B51">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EE1B51" w:rsidRPr="00F05035" w:rsidRDefault="007F74C2" w:rsidP="008C5F9D">
      <w:pPr>
        <w:jc w:val="both"/>
        <w:rPr>
          <w:rFonts w:ascii="Book Antiqua" w:hAnsi="Book Antiqua"/>
          <w:lang w:val="en-US"/>
        </w:rPr>
      </w:pPr>
      <w:r w:rsidRPr="00F05035">
        <w:rPr>
          <w:rFonts w:ascii="Book Antiqua" w:hAnsi="Book Antiqua"/>
          <w:lang w:val="en-US"/>
        </w:rPr>
        <w:t>On the other hand, a</w:t>
      </w:r>
      <w:r w:rsidR="000E7ECB" w:rsidRPr="00F05035">
        <w:rPr>
          <w:rFonts w:ascii="Book Antiqua" w:hAnsi="Book Antiqua"/>
          <w:lang w:val="en-US"/>
        </w:rPr>
        <w:t xml:space="preserve"> national epidemiological database managed by the Ministry of Health is going to be operational in the coming months countrywide. </w:t>
      </w:r>
      <w:r w:rsidRPr="00F05035">
        <w:rPr>
          <w:rFonts w:ascii="Book Antiqua" w:hAnsi="Book Antiqua"/>
          <w:lang w:val="en-US"/>
        </w:rPr>
        <w:t>DIHS-2 s</w:t>
      </w:r>
      <w:r w:rsidR="000E7ECB" w:rsidRPr="00F05035">
        <w:rPr>
          <w:rFonts w:ascii="Book Antiqua" w:hAnsi="Book Antiqua"/>
          <w:lang w:val="en-US"/>
        </w:rPr>
        <w:t xml:space="preserve">urveillance data </w:t>
      </w:r>
      <w:r w:rsidR="00EE1B51" w:rsidRPr="00F05035">
        <w:rPr>
          <w:rFonts w:ascii="Book Antiqua" w:hAnsi="Book Antiqua"/>
          <w:lang w:val="en-US"/>
        </w:rPr>
        <w:t xml:space="preserve">system </w:t>
      </w:r>
      <w:r w:rsidRPr="00F05035">
        <w:rPr>
          <w:rFonts w:ascii="Book Antiqua" w:hAnsi="Book Antiqua"/>
          <w:lang w:val="en-US"/>
        </w:rPr>
        <w:t xml:space="preserve">has been </w:t>
      </w:r>
      <w:r w:rsidR="000E7ECB" w:rsidRPr="00F05035">
        <w:rPr>
          <w:rFonts w:ascii="Book Antiqua" w:hAnsi="Book Antiqua"/>
          <w:lang w:val="en-US"/>
        </w:rPr>
        <w:t>retai</w:t>
      </w:r>
      <w:r w:rsidRPr="00F05035">
        <w:rPr>
          <w:rFonts w:ascii="Book Antiqua" w:hAnsi="Book Antiqua"/>
          <w:lang w:val="en-US"/>
        </w:rPr>
        <w:t>ned by Health Ministry</w:t>
      </w:r>
      <w:r w:rsidR="00EE1B51" w:rsidRPr="00F05035">
        <w:rPr>
          <w:rFonts w:ascii="Book Antiqua" w:hAnsi="Book Antiqua"/>
          <w:lang w:val="en-US"/>
        </w:rPr>
        <w:t xml:space="preserve"> to manage health data (epidemiological data included)</w:t>
      </w:r>
      <w:r w:rsidR="000E7ECB" w:rsidRPr="00F05035">
        <w:rPr>
          <w:rFonts w:ascii="Book Antiqua" w:hAnsi="Book Antiqua"/>
          <w:lang w:val="en-US"/>
        </w:rPr>
        <w:t xml:space="preserve">. </w:t>
      </w:r>
      <w:r w:rsidR="00EE1B51" w:rsidRPr="00F05035">
        <w:rPr>
          <w:rFonts w:ascii="Book Antiqua" w:hAnsi="Book Antiqua"/>
          <w:lang w:val="en-US"/>
        </w:rPr>
        <w:t>This system will collect</w:t>
      </w:r>
      <w:r w:rsidR="000E7ECB" w:rsidRPr="00F05035">
        <w:rPr>
          <w:rFonts w:ascii="Book Antiqua" w:hAnsi="Book Antiqua"/>
          <w:lang w:val="en-US"/>
        </w:rPr>
        <w:t xml:space="preserve"> relevant health statistical data coming out from prefectures on regular basis. The </w:t>
      </w:r>
      <w:r w:rsidR="007225B3">
        <w:rPr>
          <w:rFonts w:ascii="Book Antiqua" w:hAnsi="Book Antiqua"/>
          <w:lang w:val="en-US"/>
        </w:rPr>
        <w:t>ANSS</w:t>
      </w:r>
      <w:r w:rsidR="000E7ECB" w:rsidRPr="00F05035">
        <w:rPr>
          <w:rFonts w:ascii="Book Antiqua" w:hAnsi="Book Antiqua"/>
          <w:lang w:val="en-US"/>
        </w:rPr>
        <w:t xml:space="preserve"> will get access to the data for epidemiological analysis and deployment in case of epidemiological threat. </w:t>
      </w:r>
    </w:p>
    <w:p w:rsidR="00C8391A" w:rsidRPr="002C7095" w:rsidRDefault="000E7ECB" w:rsidP="008C5F9D">
      <w:pPr>
        <w:jc w:val="both"/>
        <w:rPr>
          <w:rFonts w:ascii="Book Antiqua" w:hAnsi="Book Antiqua"/>
          <w:lang w:val="en-US"/>
        </w:rPr>
      </w:pPr>
      <w:r w:rsidRPr="00F05035">
        <w:rPr>
          <w:rFonts w:ascii="Book Antiqua" w:hAnsi="Book Antiqua"/>
          <w:lang w:val="en-US"/>
        </w:rPr>
        <w:t xml:space="preserve">However, </w:t>
      </w:r>
      <w:r w:rsidR="00EE1B51" w:rsidRPr="00F05035">
        <w:rPr>
          <w:rFonts w:ascii="Book Antiqua" w:hAnsi="Book Antiqua"/>
          <w:lang w:val="en-US"/>
        </w:rPr>
        <w:t xml:space="preserve">preliminary </w:t>
      </w:r>
      <w:r w:rsidR="00C8391A" w:rsidRPr="00F05035">
        <w:rPr>
          <w:rFonts w:ascii="Book Antiqua" w:hAnsi="Book Antiqua"/>
          <w:lang w:val="en-US"/>
        </w:rPr>
        <w:t xml:space="preserve">issues </w:t>
      </w:r>
      <w:r w:rsidR="00EE1B51" w:rsidRPr="00F05035">
        <w:rPr>
          <w:rFonts w:ascii="Book Antiqua" w:hAnsi="Book Antiqua"/>
          <w:lang w:val="en-US"/>
        </w:rPr>
        <w:t>have been identified by partners</w:t>
      </w:r>
      <w:r w:rsidR="00CA419D">
        <w:rPr>
          <w:rFonts w:ascii="Book Antiqua" w:hAnsi="Book Antiqua"/>
          <w:lang w:val="en-US"/>
        </w:rPr>
        <w:t xml:space="preserve"> that will need to be addressed so as</w:t>
      </w:r>
      <w:r w:rsidR="00EE1B51" w:rsidRPr="00CA419D">
        <w:rPr>
          <w:rFonts w:ascii="Book Antiqua" w:hAnsi="Book Antiqua"/>
          <w:lang w:val="en-US"/>
        </w:rPr>
        <w:t xml:space="preserve"> to make the platform perform according to the efficiency</w:t>
      </w:r>
      <w:r w:rsidR="00C8391A" w:rsidRPr="00CA419D">
        <w:rPr>
          <w:rFonts w:ascii="Book Antiqua" w:hAnsi="Book Antiqua"/>
          <w:lang w:val="en-US"/>
        </w:rPr>
        <w:t xml:space="preserve"> required for its pragmatic utilization</w:t>
      </w:r>
      <w:r w:rsidR="00CA419D">
        <w:rPr>
          <w:rFonts w:ascii="Book Antiqua" w:hAnsi="Book Antiqua"/>
          <w:lang w:val="en-US"/>
        </w:rPr>
        <w:t xml:space="preserve">. </w:t>
      </w:r>
      <w:r w:rsidR="002C7095">
        <w:rPr>
          <w:rFonts w:ascii="Book Antiqua" w:hAnsi="Book Antiqua"/>
          <w:lang w:val="en-US"/>
        </w:rPr>
        <w:t xml:space="preserve">To this end, </w:t>
      </w:r>
      <w:r w:rsidR="002C7095" w:rsidRPr="00317040">
        <w:rPr>
          <w:rFonts w:ascii="Book Antiqua" w:hAnsi="Book Antiqua"/>
          <w:lang w:val="en-US"/>
        </w:rPr>
        <w:t>the St</w:t>
      </w:r>
      <w:r w:rsidR="00147B13">
        <w:rPr>
          <w:rFonts w:ascii="Book Antiqua" w:hAnsi="Book Antiqua"/>
          <w:lang w:val="en-US"/>
        </w:rPr>
        <w:t>.</w:t>
      </w:r>
      <w:r w:rsidR="002C7095" w:rsidRPr="00317040">
        <w:rPr>
          <w:rFonts w:ascii="Book Antiqua" w:hAnsi="Book Antiqua"/>
          <w:lang w:val="en-US"/>
        </w:rPr>
        <w:t xml:space="preserve"> Luke’s </w:t>
      </w:r>
      <w:r w:rsidR="00147B13">
        <w:rPr>
          <w:rFonts w:ascii="Book Antiqua" w:hAnsi="Book Antiqua"/>
          <w:lang w:val="en-US"/>
        </w:rPr>
        <w:t xml:space="preserve">Int. </w:t>
      </w:r>
      <w:r w:rsidR="002C7095" w:rsidRPr="00317040">
        <w:rPr>
          <w:rFonts w:ascii="Book Antiqua" w:hAnsi="Book Antiqua"/>
          <w:lang w:val="en-US"/>
        </w:rPr>
        <w:t>University</w:t>
      </w:r>
      <w:r w:rsidR="002C7095">
        <w:rPr>
          <w:rFonts w:ascii="Book Antiqua" w:hAnsi="Book Antiqua"/>
          <w:lang w:val="en-US"/>
        </w:rPr>
        <w:t xml:space="preserve">’s teamwill availnecessary technical </w:t>
      </w:r>
      <w:r w:rsidR="00C8391A" w:rsidRPr="00CA419D">
        <w:rPr>
          <w:rFonts w:ascii="Book Antiqua" w:hAnsi="Book Antiqua"/>
          <w:lang w:val="en-US"/>
        </w:rPr>
        <w:lastRenderedPageBreak/>
        <w:t xml:space="preserve">support, assisting the discussion platform development. In this regard, installation of IT devices and its maintenance capacity/mechanism may also be critical for ANSS at locally affordable level. </w:t>
      </w:r>
      <w:r w:rsidR="00EE1B51" w:rsidRPr="00CA419D">
        <w:rPr>
          <w:rFonts w:ascii="Book Antiqua" w:hAnsi="Book Antiqua"/>
          <w:lang w:val="en-US"/>
        </w:rPr>
        <w:t xml:space="preserve">To date </w:t>
      </w:r>
      <w:r w:rsidR="007225B3">
        <w:rPr>
          <w:rFonts w:ascii="Book Antiqua" w:hAnsi="Book Antiqua"/>
          <w:lang w:val="en-US"/>
        </w:rPr>
        <w:t>ANSS</w:t>
      </w:r>
      <w:r w:rsidR="00C8391A" w:rsidRPr="00CA419D">
        <w:rPr>
          <w:rFonts w:ascii="Book Antiqua" w:hAnsi="Book Antiqua"/>
          <w:lang w:val="en-US"/>
        </w:rPr>
        <w:t xml:space="preserve">internal analysis </w:t>
      </w:r>
      <w:r w:rsidRPr="00CA419D">
        <w:rPr>
          <w:rFonts w:ascii="Book Antiqua" w:hAnsi="Book Antiqua"/>
          <w:lang w:val="en-US"/>
        </w:rPr>
        <w:t>continues to be done</w:t>
      </w:r>
      <w:r w:rsidR="00C8391A" w:rsidRPr="00CA419D">
        <w:rPr>
          <w:rFonts w:ascii="Book Antiqua" w:hAnsi="Book Antiqua"/>
          <w:lang w:val="en-US"/>
        </w:rPr>
        <w:t xml:space="preserve"> using </w:t>
      </w:r>
      <w:r w:rsidR="002C7095">
        <w:rPr>
          <w:rFonts w:ascii="Book Antiqua" w:hAnsi="Book Antiqua"/>
          <w:lang w:val="en-US"/>
        </w:rPr>
        <w:t>rudimentary</w:t>
      </w:r>
      <w:r w:rsidR="00C8391A" w:rsidRPr="00CA419D">
        <w:rPr>
          <w:rFonts w:ascii="Book Antiqua" w:hAnsi="Book Antiqua"/>
          <w:lang w:val="en-US"/>
        </w:rPr>
        <w:t xml:space="preserve">tools </w:t>
      </w:r>
      <w:r w:rsidR="002C7095">
        <w:rPr>
          <w:rFonts w:ascii="Book Antiqua" w:hAnsi="Book Antiqua"/>
          <w:lang w:val="en-US"/>
        </w:rPr>
        <w:t xml:space="preserve">such </w:t>
      </w:r>
      <w:r w:rsidR="00C8391A" w:rsidRPr="00CA419D">
        <w:rPr>
          <w:rFonts w:ascii="Book Antiqua" w:hAnsi="Book Antiqua"/>
          <w:lang w:val="en-US"/>
        </w:rPr>
        <w:t xml:space="preserve">as </w:t>
      </w:r>
      <w:r w:rsidR="002C7095">
        <w:rPr>
          <w:rFonts w:ascii="Book Antiqua" w:hAnsi="Book Antiqua"/>
          <w:lang w:val="en-US"/>
        </w:rPr>
        <w:t xml:space="preserve">simple </w:t>
      </w:r>
      <w:r w:rsidR="00C8391A" w:rsidRPr="00CA419D">
        <w:rPr>
          <w:rFonts w:ascii="Book Antiqua" w:hAnsi="Book Antiqua"/>
          <w:lang w:val="en-US"/>
        </w:rPr>
        <w:t>E</w:t>
      </w:r>
      <w:r w:rsidRPr="00CA419D">
        <w:rPr>
          <w:rFonts w:ascii="Book Antiqua" w:hAnsi="Book Antiqua"/>
          <w:lang w:val="en-US"/>
        </w:rPr>
        <w:t>xce</w:t>
      </w:r>
      <w:r w:rsidR="00C8391A" w:rsidRPr="00CA419D">
        <w:rPr>
          <w:rFonts w:ascii="Book Antiqua" w:hAnsi="Book Antiqua"/>
          <w:lang w:val="en-US"/>
        </w:rPr>
        <w:t>l</w:t>
      </w:r>
      <w:r w:rsidR="002C7095">
        <w:rPr>
          <w:rFonts w:ascii="Book Antiqua" w:hAnsi="Book Antiqua"/>
          <w:lang w:val="en-US"/>
        </w:rPr>
        <w:t xml:space="preserve"> spreadsheets</w:t>
      </w:r>
      <w:r w:rsidR="00C8391A" w:rsidRPr="00CA419D">
        <w:rPr>
          <w:rFonts w:ascii="Book Antiqua" w:hAnsi="Book Antiqua"/>
          <w:lang w:val="en-US"/>
        </w:rPr>
        <w:t>. In addition, a poor transfer</w:t>
      </w:r>
      <w:r w:rsidRPr="002C7095">
        <w:rPr>
          <w:rFonts w:ascii="Book Antiqua" w:hAnsi="Book Antiqua"/>
          <w:lang w:val="en-US"/>
        </w:rPr>
        <w:t xml:space="preserve"> of infor</w:t>
      </w:r>
      <w:r w:rsidR="00C8391A" w:rsidRPr="002C7095">
        <w:rPr>
          <w:rFonts w:ascii="Book Antiqua" w:hAnsi="Book Antiqua"/>
          <w:lang w:val="en-US"/>
        </w:rPr>
        <w:t xml:space="preserve">mation between departments do not allowthe </w:t>
      </w:r>
      <w:r w:rsidR="007225B3">
        <w:rPr>
          <w:rFonts w:ascii="Book Antiqua" w:hAnsi="Book Antiqua"/>
          <w:lang w:val="en-US"/>
        </w:rPr>
        <w:t>ANSS</w:t>
      </w:r>
      <w:r w:rsidRPr="002C7095">
        <w:rPr>
          <w:rFonts w:ascii="Book Antiqua" w:hAnsi="Book Antiqua"/>
          <w:lang w:val="en-US"/>
        </w:rPr>
        <w:t>to be as reactive as required</w:t>
      </w:r>
      <w:r w:rsidR="00C8391A" w:rsidRPr="002C7095">
        <w:rPr>
          <w:rFonts w:ascii="Book Antiqua" w:hAnsi="Book Antiqua"/>
          <w:lang w:val="en-US"/>
        </w:rPr>
        <w:t xml:space="preserve"> in case of emergency. Expertise held by technical departments of </w:t>
      </w:r>
      <w:r w:rsidR="00C8391A" w:rsidRPr="002C7095">
        <w:rPr>
          <w:rFonts w:ascii="Book Antiqua" w:hAnsi="Book Antiqua"/>
          <w:b/>
          <w:color w:val="000000" w:themeColor="text1"/>
          <w:lang w:val="en-US"/>
        </w:rPr>
        <w:t>S</w:t>
      </w:r>
      <w:r w:rsidR="00147B13">
        <w:rPr>
          <w:rFonts w:ascii="Book Antiqua" w:hAnsi="Book Antiqua"/>
          <w:b/>
          <w:color w:val="000000" w:themeColor="text1"/>
          <w:lang w:val="en-US"/>
        </w:rPr>
        <w:t>t.</w:t>
      </w:r>
      <w:r w:rsidR="00C8391A" w:rsidRPr="002C7095">
        <w:rPr>
          <w:rFonts w:ascii="Book Antiqua" w:hAnsi="Book Antiqua"/>
          <w:b/>
          <w:color w:val="000000" w:themeColor="text1"/>
          <w:lang w:val="en-US"/>
        </w:rPr>
        <w:t xml:space="preserve"> Luke</w:t>
      </w:r>
      <w:r w:rsidR="00663D7A" w:rsidRPr="002C7095">
        <w:rPr>
          <w:rFonts w:ascii="Book Antiqua" w:hAnsi="Book Antiqua"/>
          <w:b/>
          <w:color w:val="000000" w:themeColor="text1"/>
          <w:lang w:val="en-US"/>
        </w:rPr>
        <w:t>’s</w:t>
      </w:r>
      <w:r w:rsidR="00147B13">
        <w:rPr>
          <w:rFonts w:ascii="Book Antiqua" w:hAnsi="Book Antiqua"/>
          <w:b/>
          <w:color w:val="000000" w:themeColor="text1"/>
          <w:lang w:val="en-US"/>
        </w:rPr>
        <w:t xml:space="preserve"> Int.</w:t>
      </w:r>
      <w:r w:rsidR="00C8391A" w:rsidRPr="002C7095">
        <w:rPr>
          <w:rFonts w:ascii="Book Antiqua" w:hAnsi="Book Antiqua"/>
          <w:b/>
          <w:color w:val="000000" w:themeColor="text1"/>
          <w:lang w:val="en-US"/>
        </w:rPr>
        <w:t xml:space="preserve"> University</w:t>
      </w:r>
      <w:r w:rsidR="00C8391A" w:rsidRPr="002C7095">
        <w:rPr>
          <w:rFonts w:ascii="Book Antiqua" w:hAnsi="Book Antiqua"/>
          <w:lang w:val="en-US"/>
        </w:rPr>
        <w:t xml:space="preserve">might be an excellent contribution to help </w:t>
      </w:r>
      <w:r w:rsidR="007225B3">
        <w:rPr>
          <w:rFonts w:ascii="Book Antiqua" w:hAnsi="Book Antiqua"/>
          <w:lang w:val="en-US"/>
        </w:rPr>
        <w:t>ANSS</w:t>
      </w:r>
      <w:r w:rsidR="00C8391A" w:rsidRPr="002C7095">
        <w:rPr>
          <w:rFonts w:ascii="Book Antiqua" w:hAnsi="Book Antiqua"/>
          <w:lang w:val="en-US"/>
        </w:rPr>
        <w:t xml:space="preserve"> into the improvement of data management. </w:t>
      </w:r>
      <w:r w:rsidR="00413B68" w:rsidRPr="002C7095">
        <w:rPr>
          <w:rFonts w:ascii="Book Antiqua" w:hAnsi="Book Antiqua"/>
          <w:lang w:val="en-US"/>
        </w:rPr>
        <w:t>Detailed activities will be planned based on the results and recommendations</w:t>
      </w:r>
      <w:r w:rsidR="00606155" w:rsidRPr="002C7095">
        <w:rPr>
          <w:rFonts w:ascii="Book Antiqua" w:hAnsi="Book Antiqua"/>
          <w:lang w:val="en-US"/>
        </w:rPr>
        <w:t xml:space="preserve"> on the pre-capacity analysis. </w:t>
      </w:r>
    </w:p>
    <w:p w:rsidR="00606155" w:rsidRPr="002C7095" w:rsidRDefault="002C7095" w:rsidP="008C5F9D">
      <w:pPr>
        <w:jc w:val="both"/>
        <w:rPr>
          <w:rFonts w:ascii="Book Antiqua" w:hAnsi="Book Antiqua"/>
          <w:lang w:val="en-US"/>
        </w:rPr>
      </w:pPr>
      <w:r>
        <w:rPr>
          <w:rFonts w:ascii="Book Antiqua" w:hAnsi="Book Antiqua"/>
          <w:lang w:val="en-US"/>
        </w:rPr>
        <w:t xml:space="preserve">In close consultation with the </w:t>
      </w:r>
      <w:r w:rsidR="007225B3">
        <w:rPr>
          <w:rFonts w:ascii="Book Antiqua" w:hAnsi="Book Antiqua"/>
          <w:lang w:val="en-US"/>
        </w:rPr>
        <w:t>ANSS</w:t>
      </w:r>
      <w:r>
        <w:rPr>
          <w:rFonts w:ascii="Book Antiqua" w:hAnsi="Book Antiqua"/>
          <w:lang w:val="en-US"/>
        </w:rPr>
        <w:t xml:space="preserve"> and in keeping with UNDP’s rules and regulations, a</w:t>
      </w:r>
      <w:r w:rsidR="00606155" w:rsidRPr="002C7095">
        <w:rPr>
          <w:rFonts w:ascii="Book Antiqua" w:hAnsi="Book Antiqua"/>
          <w:lang w:val="en-US"/>
        </w:rPr>
        <w:t xml:space="preserve"> collaboration agreement will be signed </w:t>
      </w:r>
      <w:r w:rsidR="00663D7A" w:rsidRPr="002C7095">
        <w:rPr>
          <w:rFonts w:ascii="Book Antiqua" w:hAnsi="Book Antiqua"/>
          <w:lang w:val="en-US"/>
        </w:rPr>
        <w:t xml:space="preserve">between </w:t>
      </w:r>
      <w:r w:rsidR="0057025E">
        <w:rPr>
          <w:rFonts w:ascii="Book Antiqua" w:hAnsi="Book Antiqua"/>
          <w:lang w:val="en-US"/>
        </w:rPr>
        <w:t>UNDP</w:t>
      </w:r>
      <w:r w:rsidR="00663D7A" w:rsidRPr="0057025E">
        <w:rPr>
          <w:rFonts w:ascii="Book Antiqua" w:hAnsi="Book Antiqua"/>
          <w:lang w:val="en-US"/>
        </w:rPr>
        <w:t xml:space="preserve"> and </w:t>
      </w:r>
      <w:r w:rsidR="00606155" w:rsidRPr="0057025E">
        <w:rPr>
          <w:rFonts w:ascii="Book Antiqua" w:hAnsi="Book Antiqua"/>
          <w:lang w:val="en-US"/>
        </w:rPr>
        <w:t>S</w:t>
      </w:r>
      <w:r w:rsidR="00147B13">
        <w:rPr>
          <w:rFonts w:ascii="Book Antiqua" w:hAnsi="Book Antiqua"/>
          <w:lang w:val="en-US"/>
        </w:rPr>
        <w:t>t.</w:t>
      </w:r>
      <w:r w:rsidR="00606155" w:rsidRPr="0057025E">
        <w:rPr>
          <w:rFonts w:ascii="Book Antiqua" w:hAnsi="Book Antiqua"/>
          <w:lang w:val="en-US"/>
        </w:rPr>
        <w:t xml:space="preserve"> Luke</w:t>
      </w:r>
      <w:r w:rsidR="00663D7A" w:rsidRPr="00CA419D">
        <w:rPr>
          <w:rFonts w:ascii="Book Antiqua" w:hAnsi="Book Antiqua"/>
          <w:lang w:val="en-US"/>
        </w:rPr>
        <w:t>’s</w:t>
      </w:r>
      <w:r w:rsidR="00147B13">
        <w:rPr>
          <w:rFonts w:ascii="Book Antiqua" w:hAnsi="Book Antiqua"/>
          <w:lang w:val="en-US"/>
        </w:rPr>
        <w:t xml:space="preserve"> Int.</w:t>
      </w:r>
      <w:r w:rsidR="00606155" w:rsidRPr="00CA419D">
        <w:rPr>
          <w:rFonts w:ascii="Book Antiqua" w:hAnsi="Book Antiqua"/>
          <w:lang w:val="en-US"/>
        </w:rPr>
        <w:t xml:space="preserve"> University (Japan) establishing roles, implementing proceedings and a</w:t>
      </w:r>
      <w:r w:rsidR="00663D7A" w:rsidRPr="002C7095">
        <w:rPr>
          <w:rFonts w:ascii="Book Antiqua" w:hAnsi="Book Antiqua"/>
          <w:lang w:val="en-US"/>
        </w:rPr>
        <w:t xml:space="preserve"> comprehensive work plan including financial and execution timeframe.</w:t>
      </w:r>
    </w:p>
    <w:p w:rsidR="00C8391A" w:rsidRPr="002C7095" w:rsidRDefault="00413B68" w:rsidP="00663D7A">
      <w:pPr>
        <w:spacing w:after="0"/>
        <w:jc w:val="both"/>
        <w:rPr>
          <w:rFonts w:ascii="Book Antiqua" w:hAnsi="Book Antiqua"/>
          <w:color w:val="000000" w:themeColor="text1"/>
          <w:lang w:val="en-US"/>
        </w:rPr>
      </w:pPr>
      <w:r w:rsidRPr="00F05035">
        <w:rPr>
          <w:rFonts w:ascii="Book Antiqua" w:hAnsi="Book Antiqua"/>
          <w:lang w:val="en-US"/>
        </w:rPr>
        <w:t xml:space="preserve">Finally, UNDP </w:t>
      </w:r>
      <w:r w:rsidR="00606155" w:rsidRPr="00F05035">
        <w:rPr>
          <w:rFonts w:ascii="Book Antiqua" w:hAnsi="Book Antiqua"/>
          <w:lang w:val="en-US"/>
        </w:rPr>
        <w:t xml:space="preserve">will </w:t>
      </w:r>
      <w:r w:rsidRPr="00F05035">
        <w:rPr>
          <w:rFonts w:ascii="Book Antiqua" w:hAnsi="Book Antiqua"/>
          <w:lang w:val="en-US"/>
        </w:rPr>
        <w:t>consult with other technical partners on ways of conducting the mid-term Str</w:t>
      </w:r>
      <w:r w:rsidRPr="002C7095">
        <w:rPr>
          <w:rFonts w:ascii="Book Antiqua" w:hAnsi="Book Antiqua"/>
          <w:lang w:val="en-US"/>
        </w:rPr>
        <w:t>ess Test to ev</w:t>
      </w:r>
      <w:r w:rsidRPr="00F05035">
        <w:rPr>
          <w:rFonts w:ascii="Book Antiqua" w:hAnsi="Book Antiqua"/>
          <w:lang w:val="en-US"/>
        </w:rPr>
        <w:t>aluate the emergency response preparedness which will be co-organize</w:t>
      </w:r>
      <w:r w:rsidR="00606155" w:rsidRPr="00F05035">
        <w:rPr>
          <w:rFonts w:ascii="Book Antiqua" w:hAnsi="Book Antiqua"/>
          <w:lang w:val="en-US"/>
        </w:rPr>
        <w:t>d with other relevant stakeholders</w:t>
      </w:r>
      <w:r w:rsidRPr="00F05035">
        <w:rPr>
          <w:rFonts w:ascii="Book Antiqua" w:hAnsi="Book Antiqua"/>
          <w:lang w:val="en-US"/>
        </w:rPr>
        <w:t xml:space="preserve"> such as Red Cross Movement, WHO, Expertise France and other </w:t>
      </w:r>
      <w:r w:rsidR="002C7095">
        <w:rPr>
          <w:rFonts w:ascii="Book Antiqua" w:hAnsi="Book Antiqua"/>
          <w:lang w:val="en-US"/>
        </w:rPr>
        <w:t xml:space="preserve">relevant </w:t>
      </w:r>
      <w:r w:rsidR="00606155" w:rsidRPr="002C7095">
        <w:rPr>
          <w:rFonts w:ascii="Book Antiqua" w:hAnsi="Book Antiqua"/>
          <w:lang w:val="en-US"/>
        </w:rPr>
        <w:t>partners</w:t>
      </w:r>
      <w:r w:rsidRPr="002C7095">
        <w:rPr>
          <w:rFonts w:ascii="Book Antiqua" w:hAnsi="Book Antiqua"/>
          <w:lang w:val="en-US"/>
        </w:rPr>
        <w:t xml:space="preserve"> involved into emergency preparedness. The test </w:t>
      </w:r>
      <w:r w:rsidR="002C7095">
        <w:rPr>
          <w:rFonts w:ascii="Book Antiqua" w:hAnsi="Book Antiqua"/>
          <w:lang w:val="en-US"/>
        </w:rPr>
        <w:t xml:space="preserve">will </w:t>
      </w:r>
      <w:r w:rsidR="00606155" w:rsidRPr="002C7095">
        <w:rPr>
          <w:rFonts w:ascii="Book Antiqua" w:hAnsi="Book Antiqua"/>
          <w:color w:val="000000" w:themeColor="text1"/>
          <w:lang w:val="en-US"/>
        </w:rPr>
        <w:t>enable</w:t>
      </w:r>
      <w:r w:rsidRPr="002C7095">
        <w:rPr>
          <w:rFonts w:ascii="Book Antiqua" w:hAnsi="Book Antiqua"/>
          <w:color w:val="000000" w:themeColor="text1"/>
          <w:lang w:val="en-US"/>
        </w:rPr>
        <w:t xml:space="preserve"> to ascertain that the systems can function under stress during crises and will come out with relevant recommendations to </w:t>
      </w:r>
      <w:r w:rsidR="002C7095">
        <w:rPr>
          <w:rFonts w:ascii="Book Antiqua" w:hAnsi="Book Antiqua"/>
          <w:color w:val="000000" w:themeColor="text1"/>
          <w:lang w:val="en-US"/>
        </w:rPr>
        <w:t>cope with</w:t>
      </w:r>
      <w:r w:rsidRPr="002C7095">
        <w:rPr>
          <w:rFonts w:ascii="Book Antiqua" w:hAnsi="Book Antiqua"/>
          <w:color w:val="000000" w:themeColor="text1"/>
          <w:lang w:val="en-US"/>
        </w:rPr>
        <w:t>future crisis.</w:t>
      </w:r>
    </w:p>
    <w:p w:rsidR="00307A31" w:rsidRPr="00F05035" w:rsidRDefault="00307A31" w:rsidP="00663D7A">
      <w:pPr>
        <w:spacing w:after="0"/>
        <w:jc w:val="both"/>
        <w:rPr>
          <w:rFonts w:ascii="Book Antiqua" w:hAnsi="Book Antiqua"/>
          <w:b/>
          <w:color w:val="000000" w:themeColor="text1"/>
          <w:lang w:val="en-US"/>
        </w:rPr>
      </w:pPr>
    </w:p>
    <w:p w:rsidR="00900AB7" w:rsidRPr="00F05035" w:rsidRDefault="00900AB7" w:rsidP="00663D7A">
      <w:pPr>
        <w:spacing w:after="0"/>
        <w:jc w:val="both"/>
        <w:rPr>
          <w:rFonts w:ascii="Book Antiqua" w:hAnsi="Book Antiqua"/>
          <w:b/>
          <w:color w:val="000000" w:themeColor="text1"/>
          <w:lang w:val="en-US"/>
        </w:rPr>
      </w:pPr>
      <w:r w:rsidRPr="00F05035">
        <w:rPr>
          <w:rFonts w:ascii="Book Antiqua" w:hAnsi="Book Antiqua"/>
          <w:b/>
          <w:color w:val="000000" w:themeColor="text1"/>
          <w:lang w:val="en-US"/>
        </w:rPr>
        <w:t>Roles and responsibilities of key partners</w:t>
      </w:r>
    </w:p>
    <w:p w:rsidR="00900AB7" w:rsidRPr="00F05035" w:rsidRDefault="00900AB7" w:rsidP="00663D7A">
      <w:pPr>
        <w:spacing w:after="0"/>
        <w:jc w:val="both"/>
        <w:rPr>
          <w:rFonts w:ascii="Book Antiqua" w:hAnsi="Book Antiqua"/>
          <w:color w:val="000000" w:themeColor="text1"/>
          <w:lang w:val="en-US"/>
        </w:rPr>
      </w:pPr>
    </w:p>
    <w:p w:rsidR="007F74C2" w:rsidRPr="00F05035" w:rsidRDefault="002C7095" w:rsidP="007F74C2">
      <w:pPr>
        <w:spacing w:after="120"/>
        <w:ind w:right="154"/>
        <w:jc w:val="both"/>
        <w:rPr>
          <w:rFonts w:ascii="Book Antiqua" w:hAnsi="Book Antiqua"/>
          <w:lang w:val="en-US"/>
        </w:rPr>
      </w:pPr>
      <w:r>
        <w:rPr>
          <w:rFonts w:ascii="Book Antiqua" w:hAnsi="Book Antiqua"/>
          <w:lang w:val="en-US"/>
        </w:rPr>
        <w:t>S</w:t>
      </w:r>
      <w:r w:rsidRPr="00B64868">
        <w:rPr>
          <w:rFonts w:ascii="Book Antiqua" w:hAnsi="Book Antiqua"/>
          <w:lang w:val="en-US"/>
        </w:rPr>
        <w:t>ince November 2014</w:t>
      </w:r>
      <w:r>
        <w:rPr>
          <w:rFonts w:ascii="Book Antiqua" w:hAnsi="Book Antiqua"/>
          <w:lang w:val="en-US"/>
        </w:rPr>
        <w:t xml:space="preserve">; </w:t>
      </w:r>
      <w:r w:rsidR="007F74C2" w:rsidRPr="002C7095">
        <w:rPr>
          <w:rFonts w:ascii="Book Antiqua" w:hAnsi="Book Antiqua"/>
          <w:lang w:val="en-US"/>
        </w:rPr>
        <w:t>St</w:t>
      </w:r>
      <w:r w:rsidR="00147B13">
        <w:rPr>
          <w:rFonts w:ascii="Book Antiqua" w:hAnsi="Book Antiqua"/>
          <w:lang w:val="en-US"/>
        </w:rPr>
        <w:t>.</w:t>
      </w:r>
      <w:r w:rsidR="007F74C2" w:rsidRPr="002C7095">
        <w:rPr>
          <w:rFonts w:ascii="Book Antiqua" w:hAnsi="Book Antiqua"/>
          <w:lang w:val="en-US"/>
        </w:rPr>
        <w:t xml:space="preserve"> Luke’s</w:t>
      </w:r>
      <w:r w:rsidR="002B3D59">
        <w:rPr>
          <w:rFonts w:ascii="Book Antiqua" w:hAnsi="Book Antiqua"/>
          <w:lang w:val="en-US"/>
        </w:rPr>
        <w:t>I</w:t>
      </w:r>
      <w:r w:rsidR="007F74C2" w:rsidRPr="002C7095">
        <w:rPr>
          <w:rFonts w:ascii="Book Antiqua" w:hAnsi="Book Antiqua"/>
          <w:lang w:val="en-US"/>
        </w:rPr>
        <w:t xml:space="preserve">nternational University, Japan, has been designated to administer a national project </w:t>
      </w:r>
      <w:r w:rsidR="007F74C2" w:rsidRPr="00F05035">
        <w:rPr>
          <w:rFonts w:ascii="Book Antiqua" w:hAnsi="Book Antiqua"/>
          <w:lang w:val="en-US"/>
        </w:rPr>
        <w:t>primarily focused on research and development of therapeutics diagnostics and preventive measures to aid in the control of Ebola Virus Disease in Africa. The designated project team coordinates the prioritized collaboration activities of experts at academic and corporate research institutes in Japan as well as those in other nations for contribution in product-development partnership approaches to global health security agenda.</w:t>
      </w:r>
    </w:p>
    <w:p w:rsidR="007F74C2" w:rsidRPr="002C7095" w:rsidRDefault="007F74C2" w:rsidP="007F74C2">
      <w:pPr>
        <w:spacing w:after="120"/>
        <w:ind w:right="154"/>
        <w:jc w:val="both"/>
        <w:rPr>
          <w:rFonts w:ascii="Book Antiqua" w:hAnsi="Book Antiqua"/>
          <w:lang w:val="en-US"/>
        </w:rPr>
      </w:pPr>
      <w:r w:rsidRPr="00F05035">
        <w:rPr>
          <w:rFonts w:ascii="Book Antiqua" w:hAnsi="Book Antiqua"/>
          <w:lang w:val="en-US"/>
        </w:rPr>
        <w:t>St</w:t>
      </w:r>
      <w:r w:rsidR="00147B13">
        <w:rPr>
          <w:rFonts w:ascii="Book Antiqua" w:hAnsi="Book Antiqua"/>
          <w:lang w:val="en-US"/>
        </w:rPr>
        <w:t>.</w:t>
      </w:r>
      <w:r w:rsidRPr="00F05035">
        <w:rPr>
          <w:rFonts w:ascii="Book Antiqua" w:hAnsi="Book Antiqua"/>
          <w:lang w:val="en-US"/>
        </w:rPr>
        <w:t xml:space="preserve"> Luke’s Int</w:t>
      </w:r>
      <w:r w:rsidR="00147B13">
        <w:rPr>
          <w:rFonts w:ascii="Book Antiqua" w:hAnsi="Book Antiqua"/>
          <w:lang w:val="en-US"/>
        </w:rPr>
        <w:t>.</w:t>
      </w:r>
      <w:r w:rsidRPr="00F05035">
        <w:rPr>
          <w:rFonts w:ascii="Book Antiqua" w:hAnsi="Book Antiqua"/>
          <w:lang w:val="en-US"/>
        </w:rPr>
        <w:t xml:space="preserve"> University </w:t>
      </w:r>
      <w:r w:rsidR="002C7095">
        <w:rPr>
          <w:rFonts w:ascii="Book Antiqua" w:hAnsi="Book Antiqua"/>
          <w:lang w:val="en-US"/>
        </w:rPr>
        <w:t xml:space="preserve">is thus well placed to </w:t>
      </w:r>
      <w:r w:rsidRPr="002C7095">
        <w:rPr>
          <w:rFonts w:ascii="Book Antiqua" w:hAnsi="Book Antiqua"/>
          <w:lang w:val="en-US"/>
        </w:rPr>
        <w:t>play a key role in</w:t>
      </w:r>
      <w:r w:rsidR="00EE1B51" w:rsidRPr="002C7095">
        <w:rPr>
          <w:rFonts w:ascii="Book Antiqua" w:hAnsi="Book Antiqua"/>
          <w:lang w:val="en-US"/>
        </w:rPr>
        <w:t xml:space="preserve"> strengthening </w:t>
      </w:r>
      <w:r w:rsidR="007225B3">
        <w:rPr>
          <w:rFonts w:ascii="Book Antiqua" w:hAnsi="Book Antiqua"/>
          <w:lang w:val="en-US"/>
        </w:rPr>
        <w:t>ANSS</w:t>
      </w:r>
      <w:r w:rsidR="00EE1B51" w:rsidRPr="002C7095">
        <w:rPr>
          <w:rFonts w:ascii="Book Antiqua" w:hAnsi="Book Antiqua"/>
          <w:lang w:val="en-US"/>
        </w:rPr>
        <w:t xml:space="preserve"> capacities to deal with future outbreaks by</w:t>
      </w:r>
      <w:r w:rsidRPr="002C7095">
        <w:rPr>
          <w:rFonts w:ascii="Book Antiqua" w:hAnsi="Book Antiqua"/>
          <w:lang w:val="en-US"/>
        </w:rPr>
        <w:t xml:space="preserve"> supporting </w:t>
      </w:r>
      <w:r w:rsidR="007225B3">
        <w:rPr>
          <w:rFonts w:ascii="Book Antiqua" w:hAnsi="Book Antiqua"/>
          <w:lang w:val="en-US"/>
        </w:rPr>
        <w:t>ANSS</w:t>
      </w:r>
      <w:r w:rsidR="00EE1B51" w:rsidRPr="002C7095">
        <w:rPr>
          <w:rFonts w:ascii="Book Antiqua" w:hAnsi="Book Antiqua"/>
          <w:lang w:val="en-US"/>
        </w:rPr>
        <w:t xml:space="preserve">organizational system </w:t>
      </w:r>
      <w:r w:rsidRPr="002C7095">
        <w:rPr>
          <w:rFonts w:ascii="Book Antiqua" w:hAnsi="Book Antiqua"/>
          <w:lang w:val="en-US"/>
        </w:rPr>
        <w:t>in Guinea. Its recognized and consolidated experience in the health security sector is an asset to ensure the achievement of the goals targeted by the project.</w:t>
      </w:r>
    </w:p>
    <w:p w:rsidR="00EE1B51" w:rsidRPr="00F05035" w:rsidRDefault="00EE1B51" w:rsidP="007F74C2">
      <w:pPr>
        <w:spacing w:after="120"/>
        <w:ind w:right="154"/>
        <w:jc w:val="both"/>
        <w:rPr>
          <w:rFonts w:ascii="Book Antiqua" w:hAnsi="Book Antiqua"/>
          <w:lang w:val="en-US"/>
        </w:rPr>
      </w:pPr>
      <w:r w:rsidRPr="00B54887">
        <w:rPr>
          <w:rFonts w:ascii="Book Antiqua" w:hAnsi="Book Antiqua"/>
          <w:lang w:val="en-US"/>
        </w:rPr>
        <w:t>Milestones to be achieved by the St</w:t>
      </w:r>
      <w:r w:rsidR="00147B13">
        <w:rPr>
          <w:rFonts w:ascii="Book Antiqua" w:hAnsi="Book Antiqua"/>
          <w:lang w:val="en-US"/>
        </w:rPr>
        <w:t>.</w:t>
      </w:r>
      <w:r w:rsidRPr="00B54887">
        <w:rPr>
          <w:rFonts w:ascii="Book Antiqua" w:hAnsi="Book Antiqua"/>
          <w:lang w:val="en-US"/>
        </w:rPr>
        <w:t xml:space="preserve"> Luke</w:t>
      </w:r>
      <w:r w:rsidR="009E40B4" w:rsidRPr="00F05035">
        <w:rPr>
          <w:rFonts w:ascii="Book Antiqua" w:hAnsi="Book Antiqua"/>
          <w:lang w:val="en-US"/>
        </w:rPr>
        <w:t>’</w:t>
      </w:r>
      <w:r w:rsidRPr="00F05035">
        <w:rPr>
          <w:rFonts w:ascii="Book Antiqua" w:hAnsi="Book Antiqua"/>
          <w:lang w:val="en-US"/>
        </w:rPr>
        <w:t xml:space="preserve">s </w:t>
      </w:r>
      <w:r w:rsidR="00147B13">
        <w:rPr>
          <w:rFonts w:ascii="Book Antiqua" w:hAnsi="Book Antiqua"/>
          <w:lang w:val="en-US"/>
        </w:rPr>
        <w:t xml:space="preserve">Int. </w:t>
      </w:r>
      <w:r w:rsidRPr="00F05035">
        <w:rPr>
          <w:rFonts w:ascii="Book Antiqua" w:hAnsi="Book Antiqua"/>
          <w:lang w:val="en-US"/>
        </w:rPr>
        <w:t>University are:</w:t>
      </w:r>
    </w:p>
    <w:p w:rsidR="00EE1B51" w:rsidRPr="00F05035" w:rsidRDefault="00EE1B51" w:rsidP="009604A3">
      <w:pPr>
        <w:pStyle w:val="NormalWeb"/>
        <w:numPr>
          <w:ilvl w:val="0"/>
          <w:numId w:val="28"/>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Preliminary needs assessment a</w:t>
      </w:r>
      <w:r w:rsidR="009E40B4" w:rsidRPr="00F05035">
        <w:rPr>
          <w:rFonts w:ascii="Book Antiqua" w:eastAsiaTheme="minorHAnsi" w:hAnsi="Book Antiqua" w:cstheme="minorBidi"/>
          <w:sz w:val="22"/>
          <w:szCs w:val="22"/>
          <w:lang w:eastAsia="en-US"/>
        </w:rPr>
        <w:t xml:space="preserve">nd current status review at </w:t>
      </w:r>
      <w:r w:rsidR="007225B3">
        <w:rPr>
          <w:rFonts w:ascii="Book Antiqua" w:eastAsiaTheme="minorHAnsi" w:hAnsi="Book Antiqua" w:cstheme="minorBidi"/>
          <w:sz w:val="22"/>
          <w:szCs w:val="22"/>
          <w:lang w:eastAsia="en-US"/>
        </w:rPr>
        <w:t>ANSS</w:t>
      </w:r>
      <w:r w:rsidRPr="00F05035">
        <w:rPr>
          <w:rFonts w:ascii="Book Antiqua" w:eastAsiaTheme="minorHAnsi" w:hAnsi="Book Antiqua" w:cstheme="minorBidi"/>
          <w:sz w:val="22"/>
          <w:szCs w:val="22"/>
          <w:lang w:eastAsia="en-US"/>
        </w:rPr>
        <w:t xml:space="preserve"> for substantial commitment to enhance organizational health information management capacity. (1 report)</w:t>
      </w:r>
    </w:p>
    <w:p w:rsidR="00EE1B51" w:rsidRPr="00F05035" w:rsidRDefault="00EE1B51" w:rsidP="009604A3">
      <w:pPr>
        <w:pStyle w:val="NormalWeb"/>
        <w:shd w:val="clear" w:color="auto" w:fill="FFFFFF"/>
        <w:spacing w:before="0" w:beforeAutospacing="0" w:after="0" w:afterAutospacing="0"/>
        <w:ind w:left="570"/>
        <w:jc w:val="both"/>
        <w:rPr>
          <w:rFonts w:ascii="Book Antiqua" w:eastAsiaTheme="minorHAnsi" w:hAnsi="Book Antiqua" w:cstheme="minorBidi"/>
          <w:sz w:val="22"/>
          <w:szCs w:val="22"/>
          <w:lang w:eastAsia="en-US"/>
        </w:rPr>
      </w:pPr>
    </w:p>
    <w:p w:rsidR="00EE1B51" w:rsidRPr="00F05035" w:rsidRDefault="00EE1B51" w:rsidP="009604A3">
      <w:pPr>
        <w:pStyle w:val="NormalWeb"/>
        <w:numPr>
          <w:ilvl w:val="0"/>
          <w:numId w:val="28"/>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Analysis of similar existing experiences of “health information management system” or “data management tools for integrative health decision-making” in Africa, focusing on the analytical data outputs/sharing for national entities playing the same role as ANSS in the Ministry of Health. (1 report)</w:t>
      </w:r>
    </w:p>
    <w:p w:rsidR="00EE1B51" w:rsidRPr="00F05035" w:rsidRDefault="00EE1B51" w:rsidP="009604A3">
      <w:pPr>
        <w:pStyle w:val="NormalWeb"/>
        <w:shd w:val="clear" w:color="auto" w:fill="FFFFFF"/>
        <w:spacing w:before="0" w:beforeAutospacing="0" w:after="0" w:afterAutospacing="0"/>
        <w:ind w:left="570"/>
        <w:jc w:val="both"/>
        <w:rPr>
          <w:rFonts w:ascii="Book Antiqua" w:eastAsiaTheme="minorHAnsi" w:hAnsi="Book Antiqua" w:cstheme="minorBidi"/>
          <w:sz w:val="22"/>
          <w:szCs w:val="22"/>
          <w:lang w:eastAsia="en-US"/>
        </w:rPr>
      </w:pPr>
    </w:p>
    <w:p w:rsidR="00EE1B51" w:rsidRPr="00F05035" w:rsidRDefault="00EE1B51" w:rsidP="009604A3">
      <w:pPr>
        <w:pStyle w:val="NormalWeb"/>
        <w:numPr>
          <w:ilvl w:val="0"/>
          <w:numId w:val="28"/>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Data consolidation and categorization for primary set-up of health d</w:t>
      </w:r>
      <w:r w:rsidR="00CC04B2" w:rsidRPr="00F05035">
        <w:rPr>
          <w:rFonts w:ascii="Book Antiqua" w:eastAsiaTheme="minorHAnsi" w:hAnsi="Book Antiqua" w:cstheme="minorBidi"/>
          <w:sz w:val="22"/>
          <w:szCs w:val="22"/>
          <w:lang w:eastAsia="en-US"/>
        </w:rPr>
        <w:t>ata archive/repositories at A</w:t>
      </w:r>
      <w:r w:rsidR="007225B3">
        <w:rPr>
          <w:rFonts w:ascii="Book Antiqua" w:eastAsiaTheme="minorHAnsi" w:hAnsi="Book Antiqua" w:cstheme="minorBidi"/>
          <w:sz w:val="22"/>
          <w:szCs w:val="22"/>
          <w:lang w:eastAsia="en-US"/>
        </w:rPr>
        <w:t>NSS</w:t>
      </w:r>
      <w:r w:rsidRPr="00F05035">
        <w:rPr>
          <w:rFonts w:ascii="Book Antiqua" w:eastAsiaTheme="minorHAnsi" w:hAnsi="Book Antiqua" w:cstheme="minorBidi"/>
          <w:sz w:val="22"/>
          <w:szCs w:val="22"/>
          <w:lang w:eastAsia="en-US"/>
        </w:rPr>
        <w:t xml:space="preserve"> for in-depth understanding of current status, in order to identify the important operational issues, prioritize the needs and indicators for conceptualization of an optimal interface</w:t>
      </w:r>
      <w:r w:rsidR="00463CA5">
        <w:rPr>
          <w:rFonts w:ascii="Book Antiqua" w:eastAsiaTheme="minorHAnsi" w:hAnsi="Book Antiqua" w:cstheme="minorBidi"/>
          <w:sz w:val="22"/>
          <w:szCs w:val="22"/>
          <w:lang w:eastAsia="en-US"/>
        </w:rPr>
        <w:t>/dashboard</w:t>
      </w:r>
      <w:r w:rsidRPr="00F05035">
        <w:rPr>
          <w:rFonts w:ascii="Book Antiqua" w:eastAsiaTheme="minorHAnsi" w:hAnsi="Book Antiqua" w:cstheme="minorBidi"/>
          <w:sz w:val="22"/>
          <w:szCs w:val="22"/>
          <w:lang w:eastAsia="en-US"/>
        </w:rPr>
        <w:t xml:space="preserve"> required. (1 report on operational data consolidation)</w:t>
      </w:r>
    </w:p>
    <w:p w:rsidR="00EE1B51" w:rsidRPr="00F05035" w:rsidRDefault="00EE1B51" w:rsidP="00EE1B51">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EE1B51" w:rsidRDefault="00EE1B51">
      <w:pPr>
        <w:pStyle w:val="NormalWeb"/>
        <w:numPr>
          <w:ilvl w:val="0"/>
          <w:numId w:val="28"/>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Elaboration of an analytical proposal for construction and installation of an optimal interfacewith the specifications, as a key tool</w:t>
      </w:r>
      <w:r w:rsidR="00DD6652">
        <w:rPr>
          <w:rFonts w:ascii="Book Antiqua" w:eastAsiaTheme="minorHAnsi" w:hAnsi="Book Antiqua" w:cstheme="minorBidi"/>
          <w:sz w:val="22"/>
          <w:szCs w:val="22"/>
          <w:lang w:eastAsia="en-US"/>
        </w:rPr>
        <w:t xml:space="preserve"> (work station/dashboard)</w:t>
      </w:r>
      <w:r w:rsidRPr="00F05035">
        <w:rPr>
          <w:rFonts w:ascii="Book Antiqua" w:eastAsiaTheme="minorHAnsi" w:hAnsi="Book Antiqua" w:cstheme="minorBidi"/>
          <w:sz w:val="22"/>
          <w:szCs w:val="22"/>
          <w:lang w:eastAsia="en-US"/>
        </w:rPr>
        <w:t xml:space="preserve"> for set-up of an enhanced health informat</w:t>
      </w:r>
      <w:r w:rsidR="00CC04B2" w:rsidRPr="00F05035">
        <w:rPr>
          <w:rFonts w:ascii="Book Antiqua" w:eastAsiaTheme="minorHAnsi" w:hAnsi="Book Antiqua" w:cstheme="minorBidi"/>
          <w:sz w:val="22"/>
          <w:szCs w:val="22"/>
          <w:lang w:eastAsia="en-US"/>
        </w:rPr>
        <w:t>ion management mechanism at A</w:t>
      </w:r>
      <w:r w:rsidR="007225B3">
        <w:rPr>
          <w:rFonts w:ascii="Book Antiqua" w:eastAsiaTheme="minorHAnsi" w:hAnsi="Book Antiqua" w:cstheme="minorBidi"/>
          <w:sz w:val="22"/>
          <w:szCs w:val="22"/>
          <w:lang w:eastAsia="en-US"/>
        </w:rPr>
        <w:t>NSS</w:t>
      </w:r>
      <w:r w:rsidRPr="00F05035">
        <w:rPr>
          <w:rFonts w:ascii="Book Antiqua" w:eastAsiaTheme="minorHAnsi" w:hAnsi="Book Antiqua" w:cstheme="minorBidi"/>
          <w:sz w:val="22"/>
          <w:szCs w:val="22"/>
          <w:lang w:eastAsia="en-US"/>
        </w:rPr>
        <w:t>. (1 proposal document in collaboration with the subcontracted IT consultancy firm, including the list of primarily required hardware devices, training elements, with the key recommendations identified)</w:t>
      </w:r>
    </w:p>
    <w:p w:rsidR="00B310FE" w:rsidRPr="00F05035" w:rsidRDefault="00B310FE" w:rsidP="009604A3">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EE1B51" w:rsidRPr="00F05035" w:rsidRDefault="00EE1B51" w:rsidP="00473D7C">
      <w:pPr>
        <w:widowControl w:val="0"/>
        <w:spacing w:beforeLines="50" w:before="120" w:after="0" w:line="240" w:lineRule="auto"/>
        <w:jc w:val="both"/>
        <w:rPr>
          <w:rFonts w:ascii="Book Antiqua" w:hAnsi="Book Antiqua"/>
          <w:lang w:val="en-US"/>
        </w:rPr>
      </w:pPr>
      <w:r w:rsidRPr="00F05035">
        <w:rPr>
          <w:rFonts w:ascii="Book Antiqua" w:hAnsi="Book Antiqua"/>
          <w:lang w:val="en-US"/>
        </w:rPr>
        <w:t>St</w:t>
      </w:r>
      <w:r w:rsidR="00147B13">
        <w:rPr>
          <w:rFonts w:ascii="Book Antiqua" w:hAnsi="Book Antiqua"/>
          <w:lang w:val="en-US"/>
        </w:rPr>
        <w:t>.</w:t>
      </w:r>
      <w:r w:rsidRPr="00F05035">
        <w:rPr>
          <w:rFonts w:ascii="Book Antiqua" w:hAnsi="Book Antiqua"/>
          <w:lang w:val="en-US"/>
        </w:rPr>
        <w:t xml:space="preserve"> Luke’s</w:t>
      </w:r>
      <w:r w:rsidR="00147B13">
        <w:rPr>
          <w:rFonts w:ascii="Book Antiqua" w:hAnsi="Book Antiqua"/>
          <w:lang w:val="en-US"/>
        </w:rPr>
        <w:t xml:space="preserve"> Int.</w:t>
      </w:r>
      <w:r w:rsidRPr="00F05035">
        <w:rPr>
          <w:rFonts w:ascii="Book Antiqua" w:hAnsi="Book Antiqua"/>
          <w:lang w:val="en-US"/>
        </w:rPr>
        <w:t xml:space="preserve"> University will deploy 1 epidemiologist - for preparatory situation analysis to develop and propose an optimal health information management systems facilitated in ANSS, with close interactive collaboration with IT specialists.</w:t>
      </w:r>
    </w:p>
    <w:p w:rsidR="00EE1B51" w:rsidRPr="00F05035" w:rsidRDefault="00EE1B51" w:rsidP="00473D7C">
      <w:pPr>
        <w:widowControl w:val="0"/>
        <w:spacing w:beforeLines="50" w:before="120" w:after="0" w:line="240" w:lineRule="auto"/>
        <w:jc w:val="both"/>
        <w:rPr>
          <w:rFonts w:ascii="Book Antiqua" w:hAnsi="Book Antiqua"/>
          <w:lang w:val="en-US"/>
        </w:rPr>
      </w:pPr>
    </w:p>
    <w:p w:rsidR="00EE1B51" w:rsidRPr="009604A3" w:rsidRDefault="00EE1B51" w:rsidP="00473D7C">
      <w:pPr>
        <w:widowControl w:val="0"/>
        <w:spacing w:beforeLines="50" w:before="120" w:after="0" w:line="240" w:lineRule="auto"/>
        <w:jc w:val="both"/>
        <w:rPr>
          <w:rFonts w:ascii="Book Antiqua" w:eastAsiaTheme="minorHAnsi" w:hAnsi="Book Antiqua"/>
          <w:lang w:val="en-US"/>
        </w:rPr>
      </w:pPr>
    </w:p>
    <w:p w:rsidR="00602260" w:rsidRPr="009604A3" w:rsidRDefault="00602260" w:rsidP="00904F14">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r w:rsidRPr="009604A3">
        <w:rPr>
          <w:rFonts w:ascii="Book Antiqua" w:eastAsiaTheme="minorHAnsi" w:hAnsi="Book Antiqua" w:cstheme="minorBidi"/>
          <w:sz w:val="22"/>
          <w:szCs w:val="22"/>
          <w:lang w:eastAsia="en-US"/>
        </w:rPr>
        <w:t xml:space="preserve">UNDP Office in Guinea has a long experience working with </w:t>
      </w:r>
      <w:r w:rsidR="006B7250">
        <w:rPr>
          <w:rFonts w:ascii="Book Antiqua" w:eastAsiaTheme="minorHAnsi" w:hAnsi="Book Antiqua" w:cstheme="minorBidi"/>
          <w:sz w:val="22"/>
          <w:szCs w:val="22"/>
          <w:lang w:eastAsia="en-US"/>
        </w:rPr>
        <w:t>ANSS</w:t>
      </w:r>
      <w:r w:rsidRPr="009604A3">
        <w:rPr>
          <w:rFonts w:ascii="Book Antiqua" w:eastAsiaTheme="minorHAnsi" w:hAnsi="Book Antiqua" w:cstheme="minorBidi"/>
          <w:sz w:val="22"/>
          <w:szCs w:val="22"/>
          <w:lang w:eastAsia="en-US"/>
        </w:rPr>
        <w:t xml:space="preserve">, first in time of Ebola crisis through ensuring good governance of the UN system emergency response activities and second, once the end of the </w:t>
      </w:r>
      <w:r w:rsidR="00B54887">
        <w:rPr>
          <w:rFonts w:ascii="Book Antiqua" w:eastAsiaTheme="minorHAnsi" w:hAnsi="Book Antiqua" w:cstheme="minorBidi"/>
          <w:sz w:val="22"/>
          <w:szCs w:val="22"/>
          <w:lang w:eastAsia="en-US"/>
        </w:rPr>
        <w:t>EVD outbreak</w:t>
      </w:r>
      <w:r w:rsidRPr="009604A3">
        <w:rPr>
          <w:rFonts w:ascii="Book Antiqua" w:eastAsiaTheme="minorHAnsi" w:hAnsi="Book Antiqua" w:cstheme="minorBidi"/>
          <w:sz w:val="22"/>
          <w:szCs w:val="22"/>
          <w:lang w:eastAsia="en-US"/>
        </w:rPr>
        <w:t xml:space="preserve"> was declared, strengthening health response mechanisms countrywide by supporting the </w:t>
      </w:r>
      <w:r w:rsidR="006B7250">
        <w:rPr>
          <w:rFonts w:ascii="Book Antiqua" w:eastAsiaTheme="minorHAnsi" w:hAnsi="Book Antiqua" w:cstheme="minorBidi"/>
          <w:sz w:val="22"/>
          <w:szCs w:val="22"/>
          <w:lang w:eastAsia="en-US"/>
        </w:rPr>
        <w:t>ANSS</w:t>
      </w:r>
      <w:r w:rsidRPr="009604A3">
        <w:rPr>
          <w:rFonts w:ascii="Book Antiqua" w:eastAsiaTheme="minorHAnsi" w:hAnsi="Book Antiqua" w:cstheme="minorBidi"/>
          <w:sz w:val="22"/>
          <w:szCs w:val="22"/>
          <w:lang w:eastAsia="en-US"/>
        </w:rPr>
        <w:t xml:space="preserve"> to implement SACEINT strategy and case management into the CTPEIs.</w:t>
      </w:r>
    </w:p>
    <w:p w:rsidR="00602260" w:rsidRPr="009604A3" w:rsidRDefault="00602260" w:rsidP="00904F14">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904F14" w:rsidRPr="009604A3" w:rsidRDefault="00EE1B51" w:rsidP="00904F14">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r w:rsidRPr="009604A3">
        <w:rPr>
          <w:rFonts w:ascii="Book Antiqua" w:eastAsiaTheme="minorHAnsi" w:hAnsi="Book Antiqua" w:cstheme="minorBidi"/>
          <w:sz w:val="22"/>
          <w:szCs w:val="22"/>
          <w:lang w:eastAsia="en-US"/>
        </w:rPr>
        <w:t xml:space="preserve">UNDP </w:t>
      </w:r>
      <w:r w:rsidR="00904F14" w:rsidRPr="009604A3">
        <w:rPr>
          <w:rFonts w:ascii="Book Antiqua" w:eastAsiaTheme="minorHAnsi" w:hAnsi="Book Antiqua" w:cstheme="minorBidi"/>
          <w:sz w:val="22"/>
          <w:szCs w:val="22"/>
          <w:lang w:eastAsia="en-US"/>
        </w:rPr>
        <w:t>Office in Guinea</w:t>
      </w:r>
      <w:r w:rsidR="00602260" w:rsidRPr="009604A3">
        <w:rPr>
          <w:rFonts w:ascii="Book Antiqua" w:eastAsiaTheme="minorHAnsi" w:hAnsi="Book Antiqua" w:cstheme="minorBidi"/>
          <w:sz w:val="22"/>
          <w:szCs w:val="22"/>
          <w:lang w:eastAsia="en-US"/>
        </w:rPr>
        <w:t xml:space="preserve"> will be in charge to lead the following activities:</w:t>
      </w:r>
    </w:p>
    <w:p w:rsidR="00904F14" w:rsidRPr="009604A3" w:rsidRDefault="00904F14" w:rsidP="00904F14">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904F14" w:rsidRPr="0057025E"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 xml:space="preserve">Assessment of the organizational structure of the </w:t>
      </w:r>
      <w:r w:rsidR="006B7250">
        <w:rPr>
          <w:rFonts w:ascii="Book Antiqua" w:eastAsiaTheme="minorHAnsi" w:hAnsi="Book Antiqua" w:cstheme="minorBidi"/>
          <w:sz w:val="22"/>
          <w:szCs w:val="22"/>
          <w:lang w:eastAsia="en-US"/>
        </w:rPr>
        <w:t xml:space="preserve">ANSS </w:t>
      </w:r>
      <w:r w:rsidR="00B54887">
        <w:rPr>
          <w:rFonts w:ascii="Book Antiqua" w:eastAsiaTheme="minorHAnsi" w:hAnsi="Book Antiqua" w:cstheme="minorBidi"/>
          <w:sz w:val="22"/>
          <w:szCs w:val="22"/>
          <w:lang w:eastAsia="en-US"/>
        </w:rPr>
        <w:t>in keeping with</w:t>
      </w:r>
      <w:r w:rsidRPr="00F05035">
        <w:rPr>
          <w:rFonts w:ascii="Book Antiqua" w:eastAsiaTheme="minorHAnsi" w:hAnsi="Book Antiqua" w:cstheme="minorBidi"/>
          <w:sz w:val="22"/>
          <w:szCs w:val="22"/>
          <w:lang w:eastAsia="en-US"/>
        </w:rPr>
        <w:t>its mandate, define roles and Terms of Reference and other steps needed to making it an entity capable of achieving its goals is conducted by a qualified consultant and the outcome of the evaluation inspires in the development of a five-yea</w:t>
      </w:r>
      <w:r w:rsidRPr="0057025E">
        <w:rPr>
          <w:rFonts w:ascii="Book Antiqua" w:eastAsiaTheme="minorHAnsi" w:hAnsi="Book Antiqua" w:cstheme="minorBidi"/>
          <w:sz w:val="22"/>
          <w:szCs w:val="22"/>
          <w:lang w:eastAsia="en-US"/>
        </w:rPr>
        <w:t>r business plan to be followed by the Agency (1 report)</w:t>
      </w:r>
    </w:p>
    <w:p w:rsidR="00602260" w:rsidRPr="00F05035" w:rsidRDefault="00602260" w:rsidP="00602260">
      <w:pPr>
        <w:pStyle w:val="NormalWeb"/>
        <w:shd w:val="clear" w:color="auto" w:fill="FFFFFF"/>
        <w:spacing w:before="0" w:beforeAutospacing="0" w:after="0" w:afterAutospacing="0"/>
        <w:ind w:left="720"/>
        <w:jc w:val="both"/>
        <w:rPr>
          <w:rFonts w:ascii="Book Antiqua" w:eastAsiaTheme="minorHAnsi" w:hAnsi="Book Antiqua" w:cstheme="minorBidi"/>
          <w:sz w:val="22"/>
          <w:szCs w:val="22"/>
          <w:lang w:eastAsia="en-US"/>
        </w:rPr>
      </w:pPr>
    </w:p>
    <w:p w:rsidR="00904F14" w:rsidRPr="00F05035"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 xml:space="preserve">A comprehensive five-year strategic plan with a clear institutional and operational guideline for the Agency is undertaken by the </w:t>
      </w:r>
      <w:r w:rsidR="006B7250">
        <w:rPr>
          <w:rFonts w:ascii="Book Antiqua" w:eastAsiaTheme="minorHAnsi" w:hAnsi="Book Antiqua" w:cstheme="minorBidi"/>
          <w:sz w:val="22"/>
          <w:szCs w:val="22"/>
          <w:lang w:eastAsia="en-US"/>
        </w:rPr>
        <w:t>ANSS</w:t>
      </w:r>
      <w:r w:rsidRPr="00F05035">
        <w:rPr>
          <w:rFonts w:ascii="Book Antiqua" w:eastAsiaTheme="minorHAnsi" w:hAnsi="Book Antiqua" w:cstheme="minorBidi"/>
          <w:sz w:val="22"/>
          <w:szCs w:val="22"/>
          <w:lang w:eastAsia="en-US"/>
        </w:rPr>
        <w:t xml:space="preserve"> in collaboration with UNDP (1 strategic plan)</w:t>
      </w:r>
    </w:p>
    <w:p w:rsidR="00602260" w:rsidRPr="00F05035" w:rsidRDefault="00602260" w:rsidP="00602260">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904F14" w:rsidRPr="00F05035"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 xml:space="preserve">A set of resource mobilization strategies is developed by the </w:t>
      </w:r>
      <w:r w:rsidR="006B7250">
        <w:rPr>
          <w:rFonts w:ascii="Book Antiqua" w:eastAsiaTheme="minorHAnsi" w:hAnsi="Book Antiqua" w:cstheme="minorBidi"/>
          <w:sz w:val="22"/>
          <w:szCs w:val="22"/>
          <w:lang w:eastAsia="en-US"/>
        </w:rPr>
        <w:t>ANSS</w:t>
      </w:r>
      <w:r w:rsidRPr="00F05035">
        <w:rPr>
          <w:rFonts w:ascii="Book Antiqua" w:eastAsiaTheme="minorHAnsi" w:hAnsi="Book Antiqua" w:cstheme="minorBidi"/>
          <w:sz w:val="22"/>
          <w:szCs w:val="22"/>
          <w:lang w:eastAsia="en-US"/>
        </w:rPr>
        <w:t>. (1 strategic plan)</w:t>
      </w:r>
    </w:p>
    <w:p w:rsidR="00602260" w:rsidRPr="00F05035" w:rsidRDefault="00602260" w:rsidP="00602260">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904F14" w:rsidRPr="00F05035"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 xml:space="preserve">The </w:t>
      </w:r>
      <w:r w:rsidR="006B7250">
        <w:rPr>
          <w:rFonts w:ascii="Book Antiqua" w:eastAsiaTheme="minorHAnsi" w:hAnsi="Book Antiqua" w:cstheme="minorBidi"/>
          <w:sz w:val="22"/>
          <w:szCs w:val="22"/>
          <w:lang w:eastAsia="en-US"/>
        </w:rPr>
        <w:t>ANSS</w:t>
      </w:r>
      <w:r w:rsidRPr="00F05035">
        <w:rPr>
          <w:rFonts w:ascii="Book Antiqua" w:eastAsiaTheme="minorHAnsi" w:hAnsi="Book Antiqua" w:cstheme="minorBidi"/>
          <w:sz w:val="22"/>
          <w:szCs w:val="22"/>
          <w:lang w:eastAsia="en-US"/>
        </w:rPr>
        <w:t xml:space="preserve"> has a clear and functional communication/advocacy strategy to better communicate internally and externally on its strategies and achievements. (1 strategic document)</w:t>
      </w:r>
    </w:p>
    <w:p w:rsidR="00602260" w:rsidRPr="00F05035" w:rsidRDefault="00602260" w:rsidP="00602260">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904F14" w:rsidRPr="00F05035"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Set up of activities leading to an increased managerial performance through exchange of knowledge and experiences during the study tours in countries with similar contexts or advanced.</w:t>
      </w:r>
    </w:p>
    <w:p w:rsidR="00602260" w:rsidRPr="00F05035" w:rsidRDefault="00602260" w:rsidP="00602260">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904F14" w:rsidRPr="00F05035"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sz w:val="22"/>
          <w:szCs w:val="22"/>
          <w:lang w:eastAsia="en-US"/>
        </w:rPr>
      </w:pPr>
      <w:r w:rsidRPr="00F05035">
        <w:rPr>
          <w:rFonts w:ascii="Book Antiqua" w:eastAsiaTheme="minorHAnsi" w:hAnsi="Book Antiqua" w:cstheme="minorBidi"/>
          <w:sz w:val="22"/>
          <w:szCs w:val="22"/>
          <w:lang w:eastAsia="en-US"/>
        </w:rPr>
        <w:t>A</w:t>
      </w:r>
      <w:r w:rsidR="00CD4C2E">
        <w:rPr>
          <w:rFonts w:ascii="Book Antiqua" w:eastAsiaTheme="minorHAnsi" w:hAnsi="Book Antiqua" w:cstheme="minorBidi"/>
          <w:sz w:val="22"/>
          <w:szCs w:val="22"/>
          <w:lang w:eastAsia="en-US"/>
        </w:rPr>
        <w:t>NSS</w:t>
      </w:r>
      <w:r w:rsidRPr="00F05035">
        <w:rPr>
          <w:rFonts w:ascii="Book Antiqua" w:eastAsiaTheme="minorHAnsi" w:hAnsi="Book Antiqua" w:cstheme="minorBidi"/>
          <w:sz w:val="22"/>
          <w:szCs w:val="22"/>
          <w:lang w:eastAsia="en-US"/>
        </w:rPr>
        <w:t xml:space="preserve"> operational departments are strengthened and equipped with effective management systems and efficient reporting tools and SOPs to achieve its objectives (logistics, &amp;procurement, finance, epidemiological surveillance department, case management department, emergency operational centre)</w:t>
      </w:r>
    </w:p>
    <w:p w:rsidR="00602260" w:rsidRPr="00F05035" w:rsidRDefault="00602260" w:rsidP="00602260">
      <w:pPr>
        <w:pStyle w:val="NormalWeb"/>
        <w:shd w:val="clear" w:color="auto" w:fill="FFFFFF"/>
        <w:spacing w:before="0" w:beforeAutospacing="0" w:after="0" w:afterAutospacing="0"/>
        <w:jc w:val="both"/>
        <w:rPr>
          <w:rFonts w:ascii="Book Antiqua" w:eastAsiaTheme="minorHAnsi" w:hAnsi="Book Antiqua" w:cstheme="minorBidi"/>
          <w:sz w:val="22"/>
          <w:szCs w:val="22"/>
          <w:lang w:eastAsia="en-US"/>
        </w:rPr>
      </w:pPr>
    </w:p>
    <w:p w:rsidR="00602260" w:rsidRPr="00B54887" w:rsidRDefault="00602260"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color w:val="000000" w:themeColor="text1"/>
          <w:sz w:val="22"/>
          <w:szCs w:val="22"/>
          <w:lang w:eastAsia="en-US"/>
        </w:rPr>
      </w:pPr>
      <w:r w:rsidRPr="00F05035">
        <w:rPr>
          <w:rFonts w:ascii="Times New Roman" w:hAnsi="Times New Roman" w:cs="Times New Roman"/>
          <w:color w:val="000000" w:themeColor="text1"/>
          <w:szCs w:val="21"/>
        </w:rPr>
        <w:t>According to the results of the assessment provided by the St</w:t>
      </w:r>
      <w:r w:rsidR="00147B13">
        <w:rPr>
          <w:rFonts w:ascii="Times New Roman" w:hAnsi="Times New Roman" w:cs="Times New Roman"/>
          <w:color w:val="000000" w:themeColor="text1"/>
          <w:szCs w:val="21"/>
        </w:rPr>
        <w:t>.</w:t>
      </w:r>
      <w:r w:rsidRPr="00F05035">
        <w:rPr>
          <w:rFonts w:ascii="Times New Roman" w:hAnsi="Times New Roman" w:cs="Times New Roman"/>
          <w:color w:val="000000" w:themeColor="text1"/>
          <w:szCs w:val="21"/>
        </w:rPr>
        <w:t xml:space="preserve"> Luke’s</w:t>
      </w:r>
      <w:r w:rsidR="00147B13">
        <w:rPr>
          <w:rFonts w:ascii="Times New Roman" w:hAnsi="Times New Roman" w:cs="Times New Roman"/>
          <w:color w:val="000000" w:themeColor="text1"/>
          <w:szCs w:val="21"/>
        </w:rPr>
        <w:t xml:space="preserve"> Int.</w:t>
      </w:r>
      <w:r w:rsidRPr="00F05035">
        <w:rPr>
          <w:rFonts w:ascii="Times New Roman" w:hAnsi="Times New Roman" w:cs="Times New Roman"/>
          <w:color w:val="000000" w:themeColor="text1"/>
          <w:szCs w:val="21"/>
        </w:rPr>
        <w:t xml:space="preserve"> University, </w:t>
      </w:r>
      <w:r w:rsidR="0057025E">
        <w:rPr>
          <w:rFonts w:ascii="Times New Roman" w:hAnsi="Times New Roman" w:cs="Times New Roman"/>
          <w:color w:val="000000" w:themeColor="text1"/>
          <w:szCs w:val="21"/>
        </w:rPr>
        <w:t>UNDP</w:t>
      </w:r>
      <w:r w:rsidRPr="0057025E">
        <w:rPr>
          <w:rFonts w:ascii="Times New Roman" w:hAnsi="Times New Roman" w:cs="Times New Roman"/>
          <w:color w:val="000000" w:themeColor="text1"/>
          <w:szCs w:val="21"/>
        </w:rPr>
        <w:t xml:space="preserve"> will facilitate the installation of an optimal interface with the specifications, as a key tool for set-up of an enhanced health information management mechanism at </w:t>
      </w:r>
      <w:r w:rsidR="006B7250">
        <w:rPr>
          <w:rFonts w:ascii="Times New Roman" w:hAnsi="Times New Roman" w:cs="Times New Roman"/>
          <w:color w:val="000000" w:themeColor="text1"/>
          <w:szCs w:val="21"/>
        </w:rPr>
        <w:t>ANSS</w:t>
      </w:r>
      <w:r w:rsidRPr="0057025E">
        <w:rPr>
          <w:rFonts w:ascii="Times New Roman" w:hAnsi="Times New Roman" w:cs="Times New Roman"/>
          <w:color w:val="000000" w:themeColor="text1"/>
          <w:szCs w:val="21"/>
        </w:rPr>
        <w:t xml:space="preserve">. This activity </w:t>
      </w:r>
      <w:r w:rsidR="00B310FE">
        <w:rPr>
          <w:rFonts w:ascii="Times New Roman" w:hAnsi="Times New Roman" w:cs="Times New Roman"/>
          <w:color w:val="000000" w:themeColor="text1"/>
          <w:szCs w:val="21"/>
        </w:rPr>
        <w:t xml:space="preserve">will be conducted by UNDP, </w:t>
      </w:r>
      <w:r w:rsidRPr="0057025E">
        <w:rPr>
          <w:rFonts w:ascii="Times New Roman" w:hAnsi="Times New Roman" w:cs="Times New Roman"/>
          <w:color w:val="000000" w:themeColor="text1"/>
          <w:szCs w:val="21"/>
        </w:rPr>
        <w:t xml:space="preserve"> eventually </w:t>
      </w:r>
      <w:r w:rsidR="00B310FE">
        <w:rPr>
          <w:rFonts w:ascii="Times New Roman" w:hAnsi="Times New Roman" w:cs="Times New Roman"/>
          <w:color w:val="000000" w:themeColor="text1"/>
          <w:szCs w:val="21"/>
        </w:rPr>
        <w:t xml:space="preserve">this activity could be </w:t>
      </w:r>
      <w:r w:rsidRPr="0057025E">
        <w:rPr>
          <w:rFonts w:ascii="Times New Roman" w:hAnsi="Times New Roman" w:cs="Times New Roman"/>
          <w:color w:val="000000" w:themeColor="text1"/>
          <w:szCs w:val="21"/>
        </w:rPr>
        <w:t>externa</w:t>
      </w:r>
      <w:r w:rsidRPr="00CA419D">
        <w:rPr>
          <w:rFonts w:ascii="Times New Roman" w:hAnsi="Times New Roman" w:cs="Times New Roman"/>
          <w:color w:val="000000" w:themeColor="text1"/>
          <w:szCs w:val="21"/>
        </w:rPr>
        <w:t>lized to the St</w:t>
      </w:r>
      <w:r w:rsidR="00147B13">
        <w:rPr>
          <w:rFonts w:ascii="Times New Roman" w:hAnsi="Times New Roman" w:cs="Times New Roman"/>
          <w:color w:val="000000" w:themeColor="text1"/>
          <w:szCs w:val="21"/>
        </w:rPr>
        <w:t>.</w:t>
      </w:r>
      <w:r w:rsidRPr="00CA419D">
        <w:rPr>
          <w:rFonts w:ascii="Times New Roman" w:hAnsi="Times New Roman" w:cs="Times New Roman"/>
          <w:color w:val="000000" w:themeColor="text1"/>
          <w:szCs w:val="21"/>
        </w:rPr>
        <w:t xml:space="preserve"> Luke’s </w:t>
      </w:r>
      <w:r w:rsidR="00147B13">
        <w:rPr>
          <w:rFonts w:ascii="Times New Roman" w:hAnsi="Times New Roman" w:cs="Times New Roman"/>
          <w:color w:val="000000" w:themeColor="text1"/>
          <w:szCs w:val="21"/>
        </w:rPr>
        <w:t xml:space="preserve">Int. </w:t>
      </w:r>
      <w:r w:rsidRPr="00CA419D">
        <w:rPr>
          <w:rFonts w:ascii="Times New Roman" w:hAnsi="Times New Roman" w:cs="Times New Roman"/>
          <w:color w:val="000000" w:themeColor="text1"/>
          <w:szCs w:val="21"/>
        </w:rPr>
        <w:t xml:space="preserve">University depending on the scope of </w:t>
      </w:r>
      <w:r w:rsidR="00B54887">
        <w:rPr>
          <w:rFonts w:ascii="Times New Roman" w:hAnsi="Times New Roman" w:cs="Times New Roman"/>
          <w:color w:val="000000" w:themeColor="text1"/>
          <w:szCs w:val="21"/>
        </w:rPr>
        <w:t>work</w:t>
      </w:r>
      <w:r w:rsidRPr="00CA419D">
        <w:rPr>
          <w:rFonts w:ascii="Times New Roman" w:hAnsi="Times New Roman" w:cs="Times New Roman"/>
          <w:color w:val="000000" w:themeColor="text1"/>
          <w:szCs w:val="21"/>
        </w:rPr>
        <w:t xml:space="preserve"> to be </w:t>
      </w:r>
      <w:r w:rsidR="00B54887">
        <w:rPr>
          <w:rFonts w:ascii="Times New Roman" w:hAnsi="Times New Roman" w:cs="Times New Roman"/>
          <w:color w:val="000000" w:themeColor="text1"/>
          <w:szCs w:val="21"/>
        </w:rPr>
        <w:t>carried out</w:t>
      </w:r>
      <w:r w:rsidRPr="00CA419D">
        <w:rPr>
          <w:rFonts w:ascii="Times New Roman" w:hAnsi="Times New Roman" w:cs="Times New Roman"/>
          <w:color w:val="000000" w:themeColor="text1"/>
          <w:szCs w:val="21"/>
        </w:rPr>
        <w:t>and the results of the IT team deployed by St</w:t>
      </w:r>
      <w:r w:rsidR="00147B13">
        <w:rPr>
          <w:rFonts w:ascii="Times New Roman" w:hAnsi="Times New Roman" w:cs="Times New Roman"/>
          <w:color w:val="000000" w:themeColor="text1"/>
          <w:szCs w:val="21"/>
        </w:rPr>
        <w:t>.</w:t>
      </w:r>
      <w:r w:rsidRPr="00CA419D">
        <w:rPr>
          <w:rFonts w:ascii="Times New Roman" w:hAnsi="Times New Roman" w:cs="Times New Roman"/>
          <w:color w:val="000000" w:themeColor="text1"/>
          <w:szCs w:val="21"/>
        </w:rPr>
        <w:t xml:space="preserve"> Luke’s </w:t>
      </w:r>
      <w:r w:rsidR="00147B13">
        <w:rPr>
          <w:rFonts w:ascii="Times New Roman" w:hAnsi="Times New Roman" w:cs="Times New Roman"/>
          <w:color w:val="000000" w:themeColor="text1"/>
          <w:szCs w:val="21"/>
        </w:rPr>
        <w:t xml:space="preserve">Int, </w:t>
      </w:r>
      <w:r w:rsidRPr="00CA419D">
        <w:rPr>
          <w:rFonts w:ascii="Times New Roman" w:hAnsi="Times New Roman" w:cs="Times New Roman"/>
          <w:color w:val="000000" w:themeColor="text1"/>
          <w:szCs w:val="21"/>
        </w:rPr>
        <w:t>University.</w:t>
      </w:r>
    </w:p>
    <w:p w:rsidR="00602260" w:rsidRPr="009604A3" w:rsidRDefault="00602260" w:rsidP="00602260">
      <w:pPr>
        <w:pStyle w:val="Paragraphedeliste"/>
        <w:rPr>
          <w:rFonts w:ascii="Book Antiqua" w:hAnsi="Book Antiqua"/>
          <w:color w:val="000000" w:themeColor="text1"/>
          <w:lang w:val="en-US"/>
        </w:rPr>
      </w:pPr>
    </w:p>
    <w:p w:rsidR="00904F14" w:rsidRPr="00F05035" w:rsidRDefault="00904F14" w:rsidP="00904F14">
      <w:pPr>
        <w:pStyle w:val="NormalWeb"/>
        <w:numPr>
          <w:ilvl w:val="0"/>
          <w:numId w:val="31"/>
        </w:numPr>
        <w:shd w:val="clear" w:color="auto" w:fill="FFFFFF"/>
        <w:spacing w:before="0" w:beforeAutospacing="0" w:after="0" w:afterAutospacing="0"/>
        <w:jc w:val="both"/>
        <w:rPr>
          <w:rFonts w:ascii="Book Antiqua" w:eastAsiaTheme="minorHAnsi" w:hAnsi="Book Antiqua" w:cstheme="minorBidi"/>
          <w:color w:val="000000" w:themeColor="text1"/>
          <w:sz w:val="22"/>
          <w:szCs w:val="22"/>
          <w:lang w:eastAsia="en-US"/>
        </w:rPr>
      </w:pPr>
      <w:r w:rsidRPr="00F05035">
        <w:rPr>
          <w:rFonts w:ascii="Book Antiqua" w:eastAsiaTheme="minorHAnsi" w:hAnsi="Book Antiqua" w:cstheme="minorBidi"/>
          <w:color w:val="000000" w:themeColor="text1"/>
          <w:sz w:val="22"/>
          <w:szCs w:val="22"/>
          <w:lang w:eastAsia="en-US"/>
        </w:rPr>
        <w:t>A joint stress test (simulation exercise) is conducted in conjunction with other technical partners and enables</w:t>
      </w:r>
      <w:r w:rsidRPr="0057025E">
        <w:rPr>
          <w:rFonts w:ascii="Book Antiqua" w:eastAsiaTheme="minorHAnsi" w:hAnsi="Book Antiqua" w:cstheme="minorBidi"/>
          <w:color w:val="000000" w:themeColor="text1"/>
          <w:sz w:val="22"/>
          <w:szCs w:val="22"/>
          <w:lang w:eastAsia="en-US"/>
        </w:rPr>
        <w:t xml:space="preserve"> to ascertain that the systems can function under stress during crises,</w:t>
      </w:r>
    </w:p>
    <w:p w:rsidR="00900AB7" w:rsidRPr="00F05035" w:rsidRDefault="00900AB7" w:rsidP="00663D7A">
      <w:pPr>
        <w:spacing w:after="0"/>
        <w:jc w:val="both"/>
        <w:rPr>
          <w:rFonts w:ascii="Book Antiqua" w:hAnsi="Book Antiqua"/>
          <w:color w:val="000000" w:themeColor="text1"/>
          <w:lang w:val="en-US"/>
        </w:rPr>
      </w:pPr>
    </w:p>
    <w:p w:rsidR="001C4B61" w:rsidRDefault="001C4B61" w:rsidP="00663D7A">
      <w:pPr>
        <w:spacing w:after="0"/>
        <w:jc w:val="both"/>
        <w:rPr>
          <w:rFonts w:ascii="Book Antiqua" w:hAnsi="Book Antiqua"/>
          <w:b/>
          <w:color w:val="000000" w:themeColor="text1"/>
          <w:lang w:val="en-US"/>
        </w:rPr>
      </w:pPr>
    </w:p>
    <w:p w:rsidR="00307A31" w:rsidRPr="00F05035" w:rsidRDefault="00CC04B2" w:rsidP="00663D7A">
      <w:pPr>
        <w:spacing w:after="0"/>
        <w:jc w:val="both"/>
        <w:rPr>
          <w:rFonts w:ascii="Book Antiqua" w:hAnsi="Book Antiqua"/>
          <w:b/>
          <w:color w:val="000000" w:themeColor="text1"/>
          <w:lang w:val="en-US"/>
        </w:rPr>
      </w:pPr>
      <w:r w:rsidRPr="00F05035">
        <w:rPr>
          <w:rFonts w:ascii="Book Antiqua" w:hAnsi="Book Antiqua"/>
          <w:b/>
          <w:color w:val="000000" w:themeColor="text1"/>
          <w:lang w:val="en-US"/>
        </w:rPr>
        <w:t>Framework of Action</w:t>
      </w:r>
    </w:p>
    <w:p w:rsidR="00CC04B2" w:rsidRPr="00F05035" w:rsidRDefault="00CC04B2" w:rsidP="00663D7A">
      <w:pPr>
        <w:spacing w:after="0"/>
        <w:jc w:val="both"/>
        <w:rPr>
          <w:rFonts w:ascii="Book Antiqua" w:hAnsi="Book Antiqua"/>
          <w:color w:val="000000" w:themeColor="text1"/>
          <w:lang w:val="en-US"/>
        </w:rPr>
      </w:pPr>
    </w:p>
    <w:p w:rsidR="00FF471D" w:rsidRPr="009604A3" w:rsidRDefault="00CC04B2" w:rsidP="00663D7A">
      <w:pPr>
        <w:spacing w:after="0"/>
        <w:jc w:val="both"/>
        <w:rPr>
          <w:rFonts w:ascii="Book Antiqua" w:hAnsi="Book Antiqua"/>
          <w:b/>
          <w:color w:val="000000" w:themeColor="text1"/>
          <w:lang w:val="en-US"/>
        </w:rPr>
      </w:pPr>
      <w:r w:rsidRPr="00F05035">
        <w:rPr>
          <w:rFonts w:ascii="Book Antiqua" w:hAnsi="Book Antiqua"/>
          <w:color w:val="000000" w:themeColor="text1"/>
          <w:lang w:val="en-US"/>
        </w:rPr>
        <w:t xml:space="preserve">Further details are provided in </w:t>
      </w:r>
      <w:r w:rsidRPr="009604A3">
        <w:rPr>
          <w:rFonts w:ascii="Book Antiqua" w:hAnsi="Book Antiqua"/>
          <w:b/>
          <w:color w:val="000000" w:themeColor="text1"/>
          <w:lang w:val="en-US"/>
        </w:rPr>
        <w:t xml:space="preserve">Annex 2. </w:t>
      </w:r>
    </w:p>
    <w:p w:rsidR="00092AB7" w:rsidRPr="00F05035" w:rsidRDefault="00092AB7" w:rsidP="00663D7A">
      <w:pPr>
        <w:spacing w:after="0"/>
        <w:jc w:val="both"/>
        <w:rPr>
          <w:rFonts w:ascii="Book Antiqua" w:hAnsi="Book Antiqua"/>
          <w:color w:val="000000" w:themeColor="text1"/>
          <w:lang w:val="en-US"/>
        </w:rPr>
      </w:pPr>
    </w:p>
    <w:p w:rsidR="00092AB7" w:rsidRPr="00F05035" w:rsidRDefault="00CC04B2" w:rsidP="00663D7A">
      <w:pPr>
        <w:spacing w:after="0"/>
        <w:jc w:val="both"/>
        <w:rPr>
          <w:rFonts w:ascii="Book Antiqua" w:hAnsi="Book Antiqua"/>
          <w:b/>
          <w:color w:val="000000" w:themeColor="text1"/>
          <w:lang w:val="en-US"/>
        </w:rPr>
      </w:pPr>
      <w:r w:rsidRPr="00F05035">
        <w:rPr>
          <w:rFonts w:ascii="Book Antiqua" w:hAnsi="Book Antiqua"/>
          <w:b/>
          <w:color w:val="000000" w:themeColor="text1"/>
          <w:lang w:val="en-US"/>
        </w:rPr>
        <w:t>Timeframe</w:t>
      </w:r>
    </w:p>
    <w:p w:rsidR="00CC04B2" w:rsidRPr="00F05035" w:rsidRDefault="00CC04B2" w:rsidP="00663D7A">
      <w:pPr>
        <w:spacing w:after="0"/>
        <w:jc w:val="both"/>
        <w:rPr>
          <w:rFonts w:ascii="Book Antiqua" w:hAnsi="Book Antiqua"/>
          <w:color w:val="000000" w:themeColor="text1"/>
          <w:lang w:val="en-US"/>
        </w:rPr>
      </w:pPr>
    </w:p>
    <w:p w:rsidR="00CC04B2" w:rsidRPr="00F05035" w:rsidRDefault="00CC04B2" w:rsidP="00663D7A">
      <w:pPr>
        <w:spacing w:after="0"/>
        <w:jc w:val="both"/>
        <w:rPr>
          <w:rFonts w:ascii="Book Antiqua" w:hAnsi="Book Antiqua"/>
          <w:color w:val="000000" w:themeColor="text1"/>
          <w:lang w:val="en-US"/>
        </w:rPr>
      </w:pPr>
      <w:r w:rsidRPr="00F05035">
        <w:rPr>
          <w:rFonts w:ascii="Book Antiqua" w:hAnsi="Book Antiqua"/>
          <w:color w:val="000000" w:themeColor="text1"/>
          <w:lang w:val="en-US"/>
        </w:rPr>
        <w:t>An estimated timeframe has been elaborated in collaboration with the St</w:t>
      </w:r>
      <w:r w:rsidR="00147B13">
        <w:rPr>
          <w:rFonts w:ascii="Book Antiqua" w:hAnsi="Book Antiqua"/>
          <w:color w:val="000000" w:themeColor="text1"/>
          <w:lang w:val="en-US"/>
        </w:rPr>
        <w:t>.</w:t>
      </w:r>
      <w:r w:rsidRPr="00F05035">
        <w:rPr>
          <w:rFonts w:ascii="Book Antiqua" w:hAnsi="Book Antiqua"/>
          <w:color w:val="000000" w:themeColor="text1"/>
          <w:lang w:val="en-US"/>
        </w:rPr>
        <w:t xml:space="preserve"> Luke’s </w:t>
      </w:r>
      <w:r w:rsidR="00147B13">
        <w:rPr>
          <w:rFonts w:ascii="Book Antiqua" w:hAnsi="Book Antiqua"/>
          <w:color w:val="000000" w:themeColor="text1"/>
          <w:lang w:val="en-US"/>
        </w:rPr>
        <w:t xml:space="preserve">Int. </w:t>
      </w:r>
      <w:r w:rsidRPr="00F05035">
        <w:rPr>
          <w:rFonts w:ascii="Book Antiqua" w:hAnsi="Book Antiqua"/>
          <w:color w:val="000000" w:themeColor="text1"/>
          <w:lang w:val="en-US"/>
        </w:rPr>
        <w:t xml:space="preserve">University. Further details are provided in </w:t>
      </w:r>
      <w:r w:rsidRPr="009604A3">
        <w:rPr>
          <w:rFonts w:ascii="Book Antiqua" w:hAnsi="Book Antiqua"/>
          <w:b/>
          <w:color w:val="000000" w:themeColor="text1"/>
          <w:lang w:val="en-US"/>
        </w:rPr>
        <w:t xml:space="preserve">Annex 3. </w:t>
      </w:r>
    </w:p>
    <w:p w:rsidR="00606155" w:rsidRPr="00F05035" w:rsidRDefault="00606155" w:rsidP="00606155">
      <w:pPr>
        <w:pStyle w:val="Paragraphedeliste"/>
        <w:spacing w:after="0"/>
        <w:ind w:left="1765"/>
        <w:jc w:val="both"/>
        <w:rPr>
          <w:rFonts w:ascii="Book Antiqua" w:hAnsi="Book Antiqua"/>
          <w:color w:val="000000" w:themeColor="text1"/>
          <w:lang w:val="en-US"/>
        </w:rPr>
      </w:pPr>
    </w:p>
    <w:p w:rsidR="00E31308" w:rsidRPr="009604A3" w:rsidRDefault="00F05035" w:rsidP="00E31308">
      <w:pPr>
        <w:pStyle w:val="Paragraphedeliste"/>
        <w:numPr>
          <w:ilvl w:val="0"/>
          <w:numId w:val="1"/>
        </w:numPr>
        <w:spacing w:after="0"/>
        <w:jc w:val="both"/>
        <w:rPr>
          <w:rFonts w:ascii="Book Antiqua" w:hAnsi="Book Antiqua"/>
          <w:b/>
          <w:lang w:val="en-US"/>
        </w:rPr>
      </w:pPr>
      <w:r w:rsidRPr="00F05035">
        <w:rPr>
          <w:rFonts w:ascii="Book Antiqua" w:hAnsi="Book Antiqua"/>
          <w:b/>
          <w:lang w:val="en-US"/>
        </w:rPr>
        <w:t>Beneficiaries</w:t>
      </w:r>
    </w:p>
    <w:p w:rsidR="00663D7A" w:rsidRPr="009604A3" w:rsidRDefault="00663D7A" w:rsidP="00663D7A">
      <w:pPr>
        <w:pStyle w:val="Paragraphedeliste"/>
        <w:spacing w:after="0"/>
        <w:ind w:left="1080"/>
        <w:jc w:val="both"/>
        <w:rPr>
          <w:rFonts w:ascii="Book Antiqua" w:hAnsi="Book Antiqua"/>
          <w:b/>
          <w:lang w:val="en-US"/>
        </w:rPr>
      </w:pPr>
    </w:p>
    <w:p w:rsidR="00F95A25" w:rsidRPr="0057025E" w:rsidRDefault="00E31308" w:rsidP="00663D7A">
      <w:pPr>
        <w:spacing w:after="0"/>
        <w:jc w:val="both"/>
        <w:rPr>
          <w:rFonts w:ascii="Book Antiqua" w:hAnsi="Book Antiqua"/>
          <w:lang w:val="en-US"/>
        </w:rPr>
      </w:pPr>
      <w:r w:rsidRPr="00F05035">
        <w:rPr>
          <w:rFonts w:ascii="Book Antiqua" w:hAnsi="Book Antiqua"/>
          <w:b/>
          <w:lang w:val="en-US"/>
        </w:rPr>
        <w:t xml:space="preserve">Direct beneficiaries </w:t>
      </w:r>
      <w:r w:rsidRPr="00F05035">
        <w:rPr>
          <w:rFonts w:ascii="Book Antiqua" w:hAnsi="Book Antiqua"/>
          <w:lang w:val="en-US"/>
        </w:rPr>
        <w:t xml:space="preserve">include </w:t>
      </w:r>
      <w:r w:rsidR="006B7250">
        <w:rPr>
          <w:rFonts w:ascii="Book Antiqua" w:hAnsi="Book Antiqua"/>
          <w:lang w:val="en-US"/>
        </w:rPr>
        <w:t xml:space="preserve">at least </w:t>
      </w:r>
      <w:r w:rsidRPr="00F05035">
        <w:rPr>
          <w:rFonts w:ascii="Book Antiqua" w:hAnsi="Book Antiqua"/>
          <w:lang w:val="en-US"/>
        </w:rPr>
        <w:t xml:space="preserve">the </w:t>
      </w:r>
      <w:r w:rsidR="006B7250">
        <w:rPr>
          <w:rFonts w:ascii="Book Antiqua" w:hAnsi="Book Antiqua"/>
          <w:lang w:val="en-US"/>
        </w:rPr>
        <w:t>42ANSS</w:t>
      </w:r>
      <w:r w:rsidRPr="00F05035">
        <w:rPr>
          <w:rFonts w:ascii="Book Antiqua" w:hAnsi="Book Antiqua"/>
          <w:lang w:val="en-US"/>
        </w:rPr>
        <w:t>staff who will directly benefit from the capacity-development through</w:t>
      </w:r>
      <w:r w:rsidRPr="0057025E">
        <w:rPr>
          <w:rFonts w:ascii="Book Antiqua" w:hAnsi="Book Antiqua"/>
          <w:lang w:val="en-US"/>
        </w:rPr>
        <w:t xml:space="preserve"> this project. </w:t>
      </w:r>
    </w:p>
    <w:p w:rsidR="00663D7A" w:rsidRPr="00F05035" w:rsidRDefault="00663D7A" w:rsidP="00663D7A">
      <w:pPr>
        <w:pStyle w:val="Paragraphedeliste"/>
        <w:spacing w:after="0"/>
        <w:ind w:left="360"/>
        <w:jc w:val="both"/>
        <w:rPr>
          <w:rFonts w:ascii="Book Antiqua" w:hAnsi="Book Antiqua"/>
          <w:lang w:val="en-US"/>
        </w:rPr>
      </w:pPr>
    </w:p>
    <w:p w:rsidR="00E31308" w:rsidRPr="00F05035" w:rsidRDefault="00F95A25" w:rsidP="00663D7A">
      <w:pPr>
        <w:spacing w:after="0"/>
        <w:jc w:val="both"/>
        <w:rPr>
          <w:rFonts w:ascii="Book Antiqua" w:hAnsi="Book Antiqua"/>
          <w:lang w:val="en-US"/>
        </w:rPr>
      </w:pPr>
      <w:r w:rsidRPr="00F05035">
        <w:rPr>
          <w:rFonts w:ascii="Book Antiqua" w:hAnsi="Book Antiqua"/>
          <w:b/>
          <w:lang w:val="en-US"/>
        </w:rPr>
        <w:t xml:space="preserve">Indirect </w:t>
      </w:r>
      <w:r w:rsidR="00C73ED8" w:rsidRPr="00F05035">
        <w:rPr>
          <w:rFonts w:ascii="Book Antiqua" w:hAnsi="Book Antiqua"/>
          <w:b/>
          <w:lang w:val="en-US"/>
        </w:rPr>
        <w:t>beneficiaries</w:t>
      </w:r>
    </w:p>
    <w:p w:rsidR="00FF471D" w:rsidRPr="00F05035" w:rsidRDefault="006B7250" w:rsidP="00663D7A">
      <w:pPr>
        <w:spacing w:after="0"/>
        <w:jc w:val="both"/>
        <w:rPr>
          <w:rFonts w:ascii="Book Antiqua" w:hAnsi="Book Antiqua"/>
          <w:lang w:val="en-US"/>
        </w:rPr>
      </w:pPr>
      <w:r>
        <w:rPr>
          <w:rFonts w:ascii="Book Antiqua" w:hAnsi="Book Antiqua"/>
          <w:lang w:val="en-US"/>
        </w:rPr>
        <w:t xml:space="preserve">Ministry of Health key staff, humanitarian partners and first responders to </w:t>
      </w:r>
      <w:r w:rsidR="009604A3">
        <w:rPr>
          <w:rFonts w:ascii="Book Antiqua" w:hAnsi="Book Antiqua"/>
          <w:lang w:val="en-US"/>
        </w:rPr>
        <w:t>epidemics</w:t>
      </w:r>
      <w:r>
        <w:rPr>
          <w:rFonts w:ascii="Book Antiqua" w:hAnsi="Book Antiqua"/>
          <w:lang w:val="en-US"/>
        </w:rPr>
        <w:t>.</w:t>
      </w:r>
    </w:p>
    <w:p w:rsidR="00FF471D" w:rsidRPr="0057025E" w:rsidRDefault="00FF471D" w:rsidP="00663D7A">
      <w:pPr>
        <w:spacing w:after="0"/>
        <w:jc w:val="both"/>
        <w:rPr>
          <w:rFonts w:ascii="Book Antiqua" w:hAnsi="Book Antiqua"/>
          <w:lang w:val="en-US"/>
        </w:rPr>
      </w:pPr>
      <w:r w:rsidRPr="00F05035">
        <w:rPr>
          <w:rFonts w:ascii="Book Antiqua" w:hAnsi="Book Antiqua"/>
          <w:lang w:val="en-US"/>
        </w:rPr>
        <w:t>Guinea’s population (13 478 502 people</w:t>
      </w:r>
      <w:r w:rsidRPr="00F05035">
        <w:rPr>
          <w:rStyle w:val="Appelnotedebasdep"/>
          <w:rFonts w:ascii="Book Antiqua" w:hAnsi="Book Antiqua"/>
          <w:lang w:val="en-US"/>
        </w:rPr>
        <w:footnoteReference w:id="2"/>
      </w:r>
      <w:r w:rsidRPr="00F05035">
        <w:rPr>
          <w:rFonts w:ascii="Book Antiqua" w:hAnsi="Book Antiqua"/>
          <w:lang w:val="en-US"/>
        </w:rPr>
        <w:t>) benefiting from an efficient organization to prevent, early detect, respond and mitigate the effects of future outbreak</w:t>
      </w:r>
      <w:r w:rsidRPr="0057025E">
        <w:rPr>
          <w:rFonts w:ascii="Book Antiqua" w:hAnsi="Book Antiqua"/>
          <w:lang w:val="en-US"/>
        </w:rPr>
        <w:t xml:space="preserve">s </w:t>
      </w:r>
    </w:p>
    <w:p w:rsidR="009104EF" w:rsidRPr="00F05035" w:rsidRDefault="009104EF" w:rsidP="009104EF">
      <w:pPr>
        <w:pStyle w:val="Paragraphedeliste"/>
        <w:ind w:left="1428"/>
        <w:rPr>
          <w:rFonts w:ascii="Book Antiqua" w:hAnsi="Book Antiqua"/>
          <w:color w:val="FF0000"/>
          <w:lang w:val="en-US"/>
        </w:rPr>
      </w:pPr>
    </w:p>
    <w:p w:rsidR="00103E2F" w:rsidRPr="00F05035" w:rsidRDefault="00103E2F" w:rsidP="009104EF">
      <w:pPr>
        <w:pStyle w:val="Paragraphedeliste"/>
        <w:numPr>
          <w:ilvl w:val="0"/>
          <w:numId w:val="1"/>
        </w:numPr>
        <w:rPr>
          <w:rFonts w:ascii="Book Antiqua" w:hAnsi="Book Antiqua"/>
          <w:b/>
          <w:lang w:val="en-US"/>
        </w:rPr>
      </w:pPr>
      <w:r w:rsidRPr="00F05035">
        <w:rPr>
          <w:rFonts w:ascii="Book Antiqua" w:hAnsi="Book Antiqua"/>
          <w:b/>
          <w:lang w:val="en-US"/>
        </w:rPr>
        <w:t>Project Management</w:t>
      </w:r>
    </w:p>
    <w:p w:rsidR="00663D7A" w:rsidRPr="00F05035" w:rsidRDefault="00663D7A" w:rsidP="00663D7A">
      <w:pPr>
        <w:pStyle w:val="Paragraphedeliste"/>
        <w:ind w:left="1080"/>
        <w:rPr>
          <w:rFonts w:ascii="Book Antiqua" w:hAnsi="Book Antiqua"/>
          <w:b/>
          <w:lang w:val="en-US"/>
        </w:rPr>
      </w:pPr>
    </w:p>
    <w:p w:rsidR="00663D7A" w:rsidRPr="00F05035" w:rsidRDefault="00103E2F" w:rsidP="00663D7A">
      <w:pPr>
        <w:pStyle w:val="Paragraphedeliste"/>
        <w:ind w:left="0"/>
        <w:jc w:val="both"/>
        <w:rPr>
          <w:rFonts w:ascii="Book Antiqua" w:hAnsi="Book Antiqua"/>
          <w:lang w:val="en-US"/>
        </w:rPr>
      </w:pPr>
      <w:r w:rsidRPr="00F05035">
        <w:rPr>
          <w:rFonts w:ascii="Book Antiqua" w:hAnsi="Book Antiqua"/>
          <w:lang w:val="en-US"/>
        </w:rPr>
        <w:t xml:space="preserve">The whole project will be subjected to the same rigorous Result Based Management, Monitoring and Evaluation and Auditing systems and methods already in practice in the UN in particular at UNDP. Baseline data collection will be undertaken as a first exercise of the implementation process, relevant quantitative and qualitative indicators will be formulated and measurable and realistic targets set. Reporting will be regular and the Project will be thoroughly supervised by its Steering Committee in collaboration with the </w:t>
      </w:r>
      <w:r w:rsidR="006B7250">
        <w:rPr>
          <w:rFonts w:ascii="Book Antiqua" w:hAnsi="Book Antiqua"/>
          <w:lang w:val="en-US"/>
        </w:rPr>
        <w:t>ANSS</w:t>
      </w:r>
      <w:r w:rsidRPr="00F05035">
        <w:rPr>
          <w:rFonts w:ascii="Book Antiqua" w:hAnsi="Book Antiqua"/>
          <w:lang w:val="en-US"/>
        </w:rPr>
        <w:t xml:space="preserve"> line Ministry of Health.</w:t>
      </w:r>
    </w:p>
    <w:p w:rsidR="00663D7A" w:rsidRPr="00F05035" w:rsidRDefault="00663D7A" w:rsidP="00663D7A">
      <w:pPr>
        <w:pStyle w:val="Paragraphedeliste"/>
        <w:ind w:left="0"/>
        <w:jc w:val="both"/>
        <w:rPr>
          <w:rFonts w:ascii="Book Antiqua" w:hAnsi="Book Antiqua"/>
          <w:lang w:val="en-US"/>
        </w:rPr>
      </w:pPr>
    </w:p>
    <w:p w:rsidR="009104EF" w:rsidRPr="00F05035" w:rsidRDefault="009104EF" w:rsidP="00B64477">
      <w:pPr>
        <w:pStyle w:val="Paragraphedeliste"/>
        <w:ind w:left="1080"/>
        <w:jc w:val="both"/>
        <w:rPr>
          <w:rFonts w:ascii="Book Antiqua" w:hAnsi="Book Antiqua"/>
          <w:lang w:val="en-US"/>
        </w:rPr>
      </w:pPr>
      <w:r w:rsidRPr="00F05035">
        <w:rPr>
          <w:rFonts w:ascii="Book Antiqua" w:hAnsi="Book Antiqua"/>
          <w:b/>
          <w:lang w:val="en-US"/>
        </w:rPr>
        <w:t>Monitoring and Evaluation</w:t>
      </w:r>
    </w:p>
    <w:p w:rsidR="00606155" w:rsidRPr="00F05035" w:rsidRDefault="00606155" w:rsidP="00606155">
      <w:pPr>
        <w:pStyle w:val="Paragraphedeliste"/>
        <w:ind w:left="1080"/>
        <w:jc w:val="both"/>
        <w:rPr>
          <w:rFonts w:ascii="Book Antiqua" w:hAnsi="Book Antiqua"/>
          <w:b/>
          <w:lang w:val="en-US"/>
        </w:rPr>
      </w:pPr>
    </w:p>
    <w:p w:rsidR="009104EF" w:rsidRPr="00F05035" w:rsidRDefault="009104EF" w:rsidP="00B64477">
      <w:pPr>
        <w:pStyle w:val="Paragraphedeliste"/>
        <w:ind w:left="1080"/>
        <w:jc w:val="both"/>
        <w:rPr>
          <w:rFonts w:ascii="Book Antiqua" w:hAnsi="Book Antiqua"/>
          <w:lang w:val="en-US"/>
        </w:rPr>
      </w:pPr>
      <w:r w:rsidRPr="00F05035">
        <w:rPr>
          <w:rFonts w:ascii="Book Antiqua" w:hAnsi="Book Antiqua"/>
          <w:lang w:val="en-US"/>
        </w:rPr>
        <w:t xml:space="preserve">The project manager will work closely with the </w:t>
      </w:r>
      <w:r w:rsidR="00103E2F" w:rsidRPr="00F05035">
        <w:rPr>
          <w:rFonts w:ascii="Book Antiqua" w:hAnsi="Book Antiqua"/>
          <w:lang w:val="en-US"/>
        </w:rPr>
        <w:t xml:space="preserve">Steering Committee and </w:t>
      </w:r>
      <w:r w:rsidR="006B7250">
        <w:rPr>
          <w:rFonts w:ascii="Book Antiqua" w:hAnsi="Book Antiqua"/>
          <w:lang w:val="en-US"/>
        </w:rPr>
        <w:t>ANSS</w:t>
      </w:r>
      <w:r w:rsidRPr="00F05035">
        <w:rPr>
          <w:rFonts w:ascii="Book Antiqua" w:hAnsi="Book Antiqua"/>
          <w:lang w:val="en-US"/>
        </w:rPr>
        <w:t>management and t</w:t>
      </w:r>
      <w:r w:rsidR="00F00D78" w:rsidRPr="00F05035">
        <w:rPr>
          <w:rFonts w:ascii="Book Antiqua" w:hAnsi="Book Antiqua"/>
          <w:lang w:val="en-US"/>
        </w:rPr>
        <w:t xml:space="preserve">echnical experts </w:t>
      </w:r>
      <w:r w:rsidR="00057A8C" w:rsidRPr="00F05035">
        <w:rPr>
          <w:rFonts w:ascii="Book Antiqua" w:hAnsi="Book Antiqua"/>
          <w:lang w:val="en-US"/>
        </w:rPr>
        <w:t>on a regular basis to ascertain that all project objectives are attained</w:t>
      </w:r>
      <w:r w:rsidR="00F00D78" w:rsidRPr="00F05035">
        <w:rPr>
          <w:rFonts w:ascii="Book Antiqua" w:hAnsi="Book Antiqua"/>
          <w:lang w:val="en-US"/>
        </w:rPr>
        <w:t xml:space="preserve"> according to the objectives</w:t>
      </w:r>
      <w:r w:rsidR="00057A8C" w:rsidRPr="00F05035">
        <w:rPr>
          <w:rFonts w:ascii="Book Antiqua" w:hAnsi="Book Antiqua"/>
          <w:lang w:val="en-US"/>
        </w:rPr>
        <w:t xml:space="preserve">. UNDP guidelines for monitoring and evaluation in addition to all </w:t>
      </w:r>
      <w:r w:rsidR="00F00D78" w:rsidRPr="00F05035">
        <w:rPr>
          <w:rFonts w:ascii="Book Antiqua" w:hAnsi="Book Antiqua"/>
          <w:lang w:val="en-US"/>
        </w:rPr>
        <w:t xml:space="preserve">its </w:t>
      </w:r>
      <w:r w:rsidR="00057A8C" w:rsidRPr="00F05035">
        <w:rPr>
          <w:rFonts w:ascii="Book Antiqua" w:hAnsi="Book Antiqua"/>
          <w:lang w:val="en-US"/>
        </w:rPr>
        <w:t xml:space="preserve">financial regulations will be fully applied. Additionally, the Monitoring and Evaluation team will eventually </w:t>
      </w:r>
      <w:r w:rsidR="00663D7A" w:rsidRPr="00F05035">
        <w:rPr>
          <w:rFonts w:ascii="Book Antiqua" w:hAnsi="Book Antiqua"/>
          <w:lang w:val="en-US"/>
        </w:rPr>
        <w:t xml:space="preserve">conduct spot checks at the </w:t>
      </w:r>
      <w:r w:rsidR="006B7250">
        <w:rPr>
          <w:rFonts w:ascii="Book Antiqua" w:hAnsi="Book Antiqua"/>
          <w:lang w:val="en-US"/>
        </w:rPr>
        <w:t>ANSS</w:t>
      </w:r>
      <w:r w:rsidR="00057A8C" w:rsidRPr="00F05035">
        <w:rPr>
          <w:rFonts w:ascii="Book Antiqua" w:hAnsi="Book Antiqua"/>
          <w:lang w:val="en-US"/>
        </w:rPr>
        <w:t>and other project sites to monitor the progress and will suggest any pertinent recommendation to the project management, Steering Committee and UNDP top management for follow up and action. The Government of Japan and the Government of Guinea will a</w:t>
      </w:r>
      <w:r w:rsidR="00663D7A" w:rsidRPr="00F05035">
        <w:rPr>
          <w:rFonts w:ascii="Book Antiqua" w:hAnsi="Book Antiqua"/>
          <w:lang w:val="en-US"/>
        </w:rPr>
        <w:t xml:space="preserve">lso conduct joint visits at </w:t>
      </w:r>
      <w:r w:rsidR="006B7250">
        <w:rPr>
          <w:rFonts w:ascii="Book Antiqua" w:hAnsi="Book Antiqua"/>
          <w:lang w:val="en-US"/>
        </w:rPr>
        <w:t>ANSS</w:t>
      </w:r>
      <w:r w:rsidR="00057A8C" w:rsidRPr="00F05035">
        <w:rPr>
          <w:rFonts w:ascii="Book Antiqua" w:hAnsi="Book Antiqua"/>
          <w:lang w:val="en-US"/>
        </w:rPr>
        <w:t xml:space="preserve"> as needed to enquire about the project progress.</w:t>
      </w:r>
      <w:r w:rsidR="00F67673" w:rsidRPr="00F05035">
        <w:rPr>
          <w:rFonts w:ascii="Book Antiqua" w:hAnsi="Book Antiqua"/>
          <w:lang w:val="en-US"/>
        </w:rPr>
        <w:t xml:space="preserve"> A final evaluation as well an independent audit will be conducted at the end of the project activities and key findings will be presented to all counterparts for validation.</w:t>
      </w:r>
    </w:p>
    <w:p w:rsidR="00092AB7" w:rsidRPr="00F05035" w:rsidRDefault="00092AB7" w:rsidP="00663D7A">
      <w:pPr>
        <w:pStyle w:val="Paragraphedeliste"/>
        <w:ind w:left="0"/>
        <w:jc w:val="both"/>
        <w:rPr>
          <w:rFonts w:ascii="Book Antiqua" w:hAnsi="Book Antiqua"/>
          <w:lang w:val="en-US"/>
        </w:rPr>
      </w:pPr>
    </w:p>
    <w:p w:rsidR="00092AB7" w:rsidRPr="00F05035" w:rsidRDefault="00092AB7" w:rsidP="005A0E9B">
      <w:pPr>
        <w:pStyle w:val="Paragraphedeliste"/>
        <w:ind w:left="1080"/>
        <w:jc w:val="both"/>
        <w:rPr>
          <w:rFonts w:ascii="Book Antiqua" w:hAnsi="Book Antiqua"/>
          <w:b/>
          <w:lang w:val="en-US"/>
        </w:rPr>
      </w:pPr>
      <w:r w:rsidRPr="00F05035">
        <w:rPr>
          <w:rFonts w:ascii="Book Antiqua" w:hAnsi="Book Antiqua"/>
          <w:b/>
          <w:lang w:val="en-US"/>
        </w:rPr>
        <w:t>Communication Plan</w:t>
      </w:r>
    </w:p>
    <w:p w:rsidR="003179BD" w:rsidRPr="009604A3" w:rsidRDefault="00B54887" w:rsidP="005A0E9B">
      <w:pPr>
        <w:ind w:left="1080"/>
        <w:jc w:val="both"/>
        <w:rPr>
          <w:rFonts w:ascii="Book Antiqua" w:hAnsi="Book Antiqua"/>
          <w:lang w:val="en-US"/>
        </w:rPr>
      </w:pPr>
      <w:r>
        <w:rPr>
          <w:rFonts w:ascii="Book Antiqua" w:hAnsi="Book Antiqua"/>
          <w:lang w:val="en-US"/>
        </w:rPr>
        <w:t xml:space="preserve">A </w:t>
      </w:r>
      <w:r w:rsidR="00D028D4" w:rsidRPr="00B54887">
        <w:rPr>
          <w:rFonts w:ascii="Book Antiqua" w:hAnsi="Book Antiqua"/>
          <w:lang w:val="en-US"/>
        </w:rPr>
        <w:t xml:space="preserve">Communication plan will be established by </w:t>
      </w:r>
      <w:r w:rsidR="0057025E">
        <w:rPr>
          <w:rFonts w:ascii="Book Antiqua" w:hAnsi="Book Antiqua"/>
          <w:lang w:val="en-US"/>
        </w:rPr>
        <w:t>UNDP</w:t>
      </w:r>
      <w:r w:rsidR="00D028D4" w:rsidRPr="0057025E">
        <w:rPr>
          <w:rFonts w:ascii="Book Antiqua" w:hAnsi="Book Antiqua"/>
          <w:lang w:val="en-US"/>
        </w:rPr>
        <w:t xml:space="preserve"> and St</w:t>
      </w:r>
      <w:r w:rsidR="00147B13">
        <w:rPr>
          <w:rFonts w:ascii="Book Antiqua" w:hAnsi="Book Antiqua"/>
          <w:lang w:val="en-US"/>
        </w:rPr>
        <w:t>.</w:t>
      </w:r>
      <w:r w:rsidR="00D028D4" w:rsidRPr="0057025E">
        <w:rPr>
          <w:rFonts w:ascii="Book Antiqua" w:hAnsi="Book Antiqua"/>
          <w:lang w:val="en-US"/>
        </w:rPr>
        <w:t xml:space="preserve"> Luke’s</w:t>
      </w:r>
      <w:r w:rsidR="00147B13">
        <w:rPr>
          <w:rFonts w:ascii="Book Antiqua" w:hAnsi="Book Antiqua"/>
          <w:lang w:val="en-US"/>
        </w:rPr>
        <w:t xml:space="preserve"> Int.</w:t>
      </w:r>
      <w:r w:rsidR="00D028D4" w:rsidRPr="0057025E">
        <w:rPr>
          <w:rFonts w:ascii="Book Antiqua" w:hAnsi="Book Antiqua"/>
          <w:lang w:val="en-US"/>
        </w:rPr>
        <w:t xml:space="preserve"> University </w:t>
      </w:r>
      <w:r w:rsidR="003179BD" w:rsidRPr="0057025E">
        <w:rPr>
          <w:rFonts w:ascii="Book Antiqua" w:hAnsi="Book Antiqua"/>
          <w:lang w:val="en-US"/>
        </w:rPr>
        <w:t xml:space="preserve">with the collaboration of the Japan’s Government </w:t>
      </w:r>
      <w:r w:rsidR="00D028D4" w:rsidRPr="00F05035">
        <w:rPr>
          <w:rFonts w:ascii="Book Antiqua" w:hAnsi="Book Antiqua"/>
          <w:lang w:val="en-US"/>
        </w:rPr>
        <w:t>to better communicate impacts and key achievements of the pr</w:t>
      </w:r>
      <w:r w:rsidR="003179BD" w:rsidRPr="00F05035">
        <w:rPr>
          <w:rFonts w:ascii="Book Antiqua" w:hAnsi="Book Antiqua"/>
          <w:lang w:val="en-US"/>
        </w:rPr>
        <w:t>oject. The plan will target t</w:t>
      </w:r>
      <w:r w:rsidR="003179BD" w:rsidRPr="009604A3">
        <w:rPr>
          <w:rFonts w:ascii="Book Antiqua" w:hAnsi="Book Antiqua"/>
          <w:lang w:val="en-US"/>
        </w:rPr>
        <w:t xml:space="preserve">wo main objectives. </w:t>
      </w:r>
    </w:p>
    <w:p w:rsidR="006A3ECB" w:rsidRPr="009604A3" w:rsidRDefault="003179BD" w:rsidP="005A0E9B">
      <w:pPr>
        <w:ind w:left="1080"/>
        <w:jc w:val="both"/>
        <w:rPr>
          <w:rFonts w:ascii="Book Antiqua" w:hAnsi="Book Antiqua"/>
          <w:lang w:val="en-US"/>
        </w:rPr>
      </w:pPr>
      <w:r w:rsidRPr="009604A3">
        <w:rPr>
          <w:rFonts w:ascii="Book Antiqua" w:hAnsi="Book Antiqua"/>
          <w:lang w:val="en-US"/>
        </w:rPr>
        <w:t xml:space="preserve">First, health care </w:t>
      </w:r>
      <w:r w:rsidR="000A16AB" w:rsidRPr="00F05035">
        <w:rPr>
          <w:rFonts w:ascii="Book Antiqua" w:hAnsi="Book Antiqua"/>
          <w:lang w:val="en-US"/>
        </w:rPr>
        <w:t>organizations</w:t>
      </w:r>
      <w:r w:rsidRPr="009604A3">
        <w:rPr>
          <w:rFonts w:ascii="Book Antiqua" w:hAnsi="Book Antiqua"/>
          <w:lang w:val="en-US"/>
        </w:rPr>
        <w:t xml:space="preserve">, practitioners, development agencies and humanitarian </w:t>
      </w:r>
      <w:r w:rsidR="000A16AB" w:rsidRPr="00F05035">
        <w:rPr>
          <w:rFonts w:ascii="Book Antiqua" w:hAnsi="Book Antiqua"/>
          <w:lang w:val="en-US"/>
        </w:rPr>
        <w:t>organizations</w:t>
      </w:r>
      <w:r w:rsidRPr="009604A3">
        <w:rPr>
          <w:rFonts w:ascii="Book Antiqua" w:hAnsi="Book Antiqua"/>
          <w:lang w:val="en-US"/>
        </w:rPr>
        <w:t xml:space="preserve"> will have a good understanding of the role played by the Japanese Government to strengthen </w:t>
      </w:r>
      <w:r w:rsidR="006B7250">
        <w:rPr>
          <w:rFonts w:ascii="Book Antiqua" w:hAnsi="Book Antiqua"/>
          <w:lang w:val="en-US"/>
        </w:rPr>
        <w:t>ANSS</w:t>
      </w:r>
      <w:r w:rsidRPr="009604A3">
        <w:rPr>
          <w:rFonts w:ascii="Book Antiqua" w:hAnsi="Book Antiqua"/>
          <w:lang w:val="en-US"/>
        </w:rPr>
        <w:t xml:space="preserve"> institutional &amp; operational capacities allowing to tackle adequately epidemics in Guinea and which are the main tools developed for this purpose (e.g. five-year strategic plan).</w:t>
      </w:r>
    </w:p>
    <w:p w:rsidR="003179BD" w:rsidRPr="009604A3" w:rsidRDefault="00B54887" w:rsidP="005A0E9B">
      <w:pPr>
        <w:ind w:left="1080"/>
        <w:jc w:val="both"/>
        <w:rPr>
          <w:rFonts w:ascii="Book Antiqua" w:hAnsi="Book Antiqua"/>
          <w:lang w:val="en-US"/>
        </w:rPr>
      </w:pPr>
      <w:r>
        <w:rPr>
          <w:rFonts w:ascii="Book Antiqua" w:hAnsi="Book Antiqua"/>
          <w:lang w:val="en-US"/>
        </w:rPr>
        <w:t>The s</w:t>
      </w:r>
      <w:r w:rsidR="003179BD" w:rsidRPr="009604A3">
        <w:rPr>
          <w:rFonts w:ascii="Book Antiqua" w:hAnsi="Book Antiqua"/>
          <w:lang w:val="en-US"/>
        </w:rPr>
        <w:t>econd objective consist</w:t>
      </w:r>
      <w:r>
        <w:rPr>
          <w:rFonts w:ascii="Book Antiqua" w:hAnsi="Book Antiqua"/>
          <w:lang w:val="en-US"/>
        </w:rPr>
        <w:t>si</w:t>
      </w:r>
      <w:r w:rsidR="003179BD" w:rsidRPr="009604A3">
        <w:rPr>
          <w:rFonts w:ascii="Book Antiqua" w:hAnsi="Book Antiqua"/>
          <w:lang w:val="en-US"/>
        </w:rPr>
        <w:t>n disseminat</w:t>
      </w:r>
      <w:r>
        <w:rPr>
          <w:rFonts w:ascii="Book Antiqua" w:hAnsi="Book Antiqua"/>
          <w:lang w:val="en-US"/>
        </w:rPr>
        <w:t>ing</w:t>
      </w:r>
      <w:r w:rsidR="003179BD" w:rsidRPr="009604A3">
        <w:rPr>
          <w:rFonts w:ascii="Book Antiqua" w:hAnsi="Book Antiqua"/>
          <w:lang w:val="en-US"/>
        </w:rPr>
        <w:t xml:space="preserve"> among stakeholders and health practitioner</w:t>
      </w:r>
      <w:r>
        <w:rPr>
          <w:rFonts w:ascii="Book Antiqua" w:hAnsi="Book Antiqua"/>
          <w:lang w:val="en-US"/>
        </w:rPr>
        <w:t xml:space="preserve"> all</w:t>
      </w:r>
      <w:r w:rsidR="003179BD" w:rsidRPr="009604A3">
        <w:rPr>
          <w:rFonts w:ascii="Book Antiqua" w:hAnsi="Book Antiqua"/>
          <w:lang w:val="en-US"/>
        </w:rPr>
        <w:t xml:space="preserve"> best practices and lessons learned coming out from the project.</w:t>
      </w:r>
    </w:p>
    <w:p w:rsidR="003179BD" w:rsidRPr="009604A3" w:rsidRDefault="003179BD" w:rsidP="005A0E9B">
      <w:pPr>
        <w:ind w:left="1080"/>
        <w:jc w:val="both"/>
        <w:rPr>
          <w:rFonts w:ascii="Book Antiqua" w:hAnsi="Book Antiqua"/>
          <w:lang w:val="en-US"/>
        </w:rPr>
      </w:pPr>
      <w:r w:rsidRPr="009604A3">
        <w:rPr>
          <w:rFonts w:ascii="Book Antiqua" w:hAnsi="Book Antiqua"/>
          <w:lang w:val="en-US"/>
        </w:rPr>
        <w:t xml:space="preserve">To achieve the </w:t>
      </w:r>
      <w:r w:rsidR="000A16AB" w:rsidRPr="00F05035">
        <w:rPr>
          <w:rFonts w:ascii="Book Antiqua" w:hAnsi="Book Antiqua"/>
          <w:lang w:val="en-US"/>
        </w:rPr>
        <w:t>objectives,</w:t>
      </w:r>
      <w:r w:rsidRPr="009604A3">
        <w:rPr>
          <w:rFonts w:ascii="Book Antiqua" w:hAnsi="Book Antiqua"/>
          <w:lang w:val="en-US"/>
        </w:rPr>
        <w:t xml:space="preserve"> the project will </w:t>
      </w:r>
      <w:r w:rsidR="00B54887">
        <w:rPr>
          <w:rFonts w:ascii="Book Antiqua" w:hAnsi="Book Antiqua"/>
          <w:lang w:val="en-US"/>
        </w:rPr>
        <w:t xml:space="preserve">adopt </w:t>
      </w:r>
      <w:r w:rsidRPr="009604A3">
        <w:rPr>
          <w:rFonts w:ascii="Book Antiqua" w:hAnsi="Book Antiqua"/>
          <w:lang w:val="en-US"/>
        </w:rPr>
        <w:t xml:space="preserve">the following </w:t>
      </w:r>
      <w:r w:rsidR="00B54887">
        <w:rPr>
          <w:rFonts w:ascii="Book Antiqua" w:hAnsi="Book Antiqua"/>
          <w:lang w:val="en-US"/>
        </w:rPr>
        <w:t>approach</w:t>
      </w:r>
      <w:r w:rsidRPr="009604A3">
        <w:rPr>
          <w:rFonts w:ascii="Book Antiqua" w:hAnsi="Book Antiqua"/>
          <w:lang w:val="en-US"/>
        </w:rPr>
        <w:t>:</w:t>
      </w:r>
    </w:p>
    <w:p w:rsidR="003179BD" w:rsidRPr="009604A3" w:rsidRDefault="003179BD" w:rsidP="00344132">
      <w:pPr>
        <w:ind w:left="1416"/>
        <w:jc w:val="both"/>
        <w:rPr>
          <w:rFonts w:ascii="Book Antiqua" w:hAnsi="Book Antiqua"/>
          <w:lang w:val="en-US"/>
        </w:rPr>
      </w:pPr>
      <w:r w:rsidRPr="009604A3">
        <w:rPr>
          <w:rFonts w:ascii="Book Antiqua" w:hAnsi="Book Antiqua"/>
          <w:lang w:val="en-US"/>
        </w:rPr>
        <w:t xml:space="preserve">.- </w:t>
      </w:r>
      <w:r w:rsidR="000A16AB" w:rsidRPr="00F05035">
        <w:rPr>
          <w:rFonts w:ascii="Book Antiqua" w:hAnsi="Book Antiqua"/>
          <w:lang w:val="en-US"/>
        </w:rPr>
        <w:t>Organization</w:t>
      </w:r>
      <w:r w:rsidRPr="009604A3">
        <w:rPr>
          <w:rFonts w:ascii="Book Antiqua" w:hAnsi="Book Antiqua"/>
          <w:lang w:val="en-US"/>
        </w:rPr>
        <w:t xml:space="preserve"> of technical workshops to disseminate relevant information related to the implementing project.</w:t>
      </w:r>
    </w:p>
    <w:p w:rsidR="00344132" w:rsidRPr="009604A3" w:rsidRDefault="003179BD" w:rsidP="00344132">
      <w:pPr>
        <w:ind w:left="1416"/>
        <w:jc w:val="both"/>
        <w:rPr>
          <w:rFonts w:ascii="Book Antiqua" w:hAnsi="Book Antiqua"/>
          <w:lang w:val="en-US"/>
        </w:rPr>
      </w:pPr>
      <w:r w:rsidRPr="009604A3">
        <w:rPr>
          <w:rFonts w:ascii="Book Antiqua" w:hAnsi="Book Antiqua"/>
          <w:lang w:val="en-US"/>
        </w:rPr>
        <w:t xml:space="preserve">.- </w:t>
      </w:r>
      <w:r w:rsidR="00344132" w:rsidRPr="009604A3">
        <w:rPr>
          <w:rFonts w:ascii="Book Antiqua" w:hAnsi="Book Antiqua"/>
          <w:lang w:val="en-US"/>
        </w:rPr>
        <w:t>Ensure adequate visibility of the Government of Japan</w:t>
      </w:r>
      <w:r w:rsidR="00B54887">
        <w:rPr>
          <w:rFonts w:ascii="Book Antiqua" w:hAnsi="Book Antiqua"/>
          <w:lang w:val="en-US"/>
        </w:rPr>
        <w:t>, UNDP</w:t>
      </w:r>
      <w:r w:rsidR="00344132" w:rsidRPr="009604A3">
        <w:rPr>
          <w:rFonts w:ascii="Book Antiqua" w:hAnsi="Book Antiqua"/>
          <w:lang w:val="en-US"/>
        </w:rPr>
        <w:t xml:space="preserve"> and S</w:t>
      </w:r>
      <w:r w:rsidR="00147B13">
        <w:rPr>
          <w:rFonts w:ascii="Book Antiqua" w:hAnsi="Book Antiqua"/>
          <w:lang w:val="en-US"/>
        </w:rPr>
        <w:t xml:space="preserve">t. </w:t>
      </w:r>
      <w:r w:rsidR="00344132" w:rsidRPr="009604A3">
        <w:rPr>
          <w:rFonts w:ascii="Book Antiqua" w:hAnsi="Book Antiqua"/>
          <w:lang w:val="en-US"/>
        </w:rPr>
        <w:t xml:space="preserve"> Luke’s</w:t>
      </w:r>
      <w:r w:rsidR="00147B13">
        <w:rPr>
          <w:rFonts w:ascii="Book Antiqua" w:hAnsi="Book Antiqua"/>
          <w:lang w:val="en-US"/>
        </w:rPr>
        <w:t xml:space="preserve"> Int.</w:t>
      </w:r>
      <w:r w:rsidR="00344132" w:rsidRPr="009604A3">
        <w:rPr>
          <w:rFonts w:ascii="Book Antiqua" w:hAnsi="Book Antiqua"/>
          <w:lang w:val="en-US"/>
        </w:rPr>
        <w:t xml:space="preserve"> University into the equipment supplied to the </w:t>
      </w:r>
      <w:r w:rsidR="006B7250">
        <w:rPr>
          <w:rFonts w:ascii="Book Antiqua" w:hAnsi="Book Antiqua"/>
          <w:lang w:val="en-US"/>
        </w:rPr>
        <w:t>ANSS</w:t>
      </w:r>
      <w:r w:rsidR="00344132" w:rsidRPr="009604A3">
        <w:rPr>
          <w:rFonts w:ascii="Book Antiqua" w:hAnsi="Book Antiqua"/>
          <w:lang w:val="en-US"/>
        </w:rPr>
        <w:t xml:space="preserve"> during the implementing period.</w:t>
      </w:r>
    </w:p>
    <w:p w:rsidR="003179BD" w:rsidRPr="009604A3" w:rsidRDefault="00344132" w:rsidP="00344132">
      <w:pPr>
        <w:ind w:left="1416"/>
        <w:jc w:val="both"/>
        <w:rPr>
          <w:rFonts w:ascii="Book Antiqua" w:hAnsi="Book Antiqua"/>
          <w:lang w:val="en-US"/>
        </w:rPr>
      </w:pPr>
      <w:r w:rsidRPr="009604A3">
        <w:rPr>
          <w:rFonts w:ascii="Book Antiqua" w:hAnsi="Book Antiqua"/>
          <w:lang w:val="en-US"/>
        </w:rPr>
        <w:t>.- Elaboration of audio-visual support (documentary) and broadcasting into the mass media in Guinea.</w:t>
      </w:r>
    </w:p>
    <w:p w:rsidR="00344132" w:rsidRPr="009604A3" w:rsidRDefault="00344132" w:rsidP="00344132">
      <w:pPr>
        <w:ind w:left="1416"/>
        <w:jc w:val="both"/>
        <w:rPr>
          <w:rFonts w:ascii="Book Antiqua" w:hAnsi="Book Antiqua"/>
          <w:lang w:val="en-US"/>
        </w:rPr>
      </w:pPr>
      <w:r w:rsidRPr="009604A3">
        <w:rPr>
          <w:rFonts w:ascii="Book Antiqua" w:hAnsi="Book Antiqua"/>
          <w:lang w:val="en-US"/>
        </w:rPr>
        <w:t>.- Communication material distributed to key partners and stakeholders.</w:t>
      </w:r>
    </w:p>
    <w:p w:rsidR="00344132" w:rsidRPr="009604A3" w:rsidRDefault="00344132" w:rsidP="00344132">
      <w:pPr>
        <w:ind w:left="1416"/>
        <w:jc w:val="both"/>
        <w:rPr>
          <w:rFonts w:ascii="Book Antiqua" w:hAnsi="Book Antiqua"/>
          <w:lang w:val="en-US"/>
        </w:rPr>
      </w:pPr>
      <w:r w:rsidRPr="009604A3">
        <w:rPr>
          <w:rFonts w:ascii="Book Antiqua" w:hAnsi="Book Antiqua"/>
          <w:lang w:val="en-US"/>
        </w:rPr>
        <w:t xml:space="preserve">.- Develop webpage for the </w:t>
      </w:r>
      <w:r w:rsidR="006B7250">
        <w:rPr>
          <w:rFonts w:ascii="Book Antiqua" w:hAnsi="Book Antiqua"/>
          <w:lang w:val="en-US"/>
        </w:rPr>
        <w:t>ANSS</w:t>
      </w:r>
      <w:r w:rsidRPr="009604A3">
        <w:rPr>
          <w:rFonts w:ascii="Book Antiqua" w:hAnsi="Book Antiqua"/>
          <w:lang w:val="en-US"/>
        </w:rPr>
        <w:t xml:space="preserve"> where the support of the UNDP, S</w:t>
      </w:r>
      <w:r w:rsidR="00147B13">
        <w:rPr>
          <w:rFonts w:ascii="Book Antiqua" w:hAnsi="Book Antiqua"/>
          <w:lang w:val="en-US"/>
        </w:rPr>
        <w:t>t.</w:t>
      </w:r>
      <w:r w:rsidRPr="009604A3">
        <w:rPr>
          <w:rFonts w:ascii="Book Antiqua" w:hAnsi="Book Antiqua"/>
          <w:lang w:val="en-US"/>
        </w:rPr>
        <w:t xml:space="preserve">Luke’s </w:t>
      </w:r>
      <w:r w:rsidR="00147B13">
        <w:rPr>
          <w:rFonts w:ascii="Book Antiqua" w:hAnsi="Book Antiqua"/>
          <w:lang w:val="en-US"/>
        </w:rPr>
        <w:t xml:space="preserve">Int. </w:t>
      </w:r>
      <w:r w:rsidRPr="009604A3">
        <w:rPr>
          <w:rFonts w:ascii="Book Antiqua" w:hAnsi="Book Antiqua"/>
          <w:lang w:val="en-US"/>
        </w:rPr>
        <w:t>University and Government of Japan will be included.</w:t>
      </w:r>
    </w:p>
    <w:p w:rsidR="008742F4" w:rsidRPr="00F05035" w:rsidRDefault="008742F4">
      <w:pPr>
        <w:rPr>
          <w:rFonts w:ascii="Book Antiqua" w:hAnsi="Book Antiqua"/>
          <w:b/>
          <w:bCs/>
          <w:lang w:val="en-US"/>
        </w:rPr>
      </w:pPr>
      <w:r w:rsidRPr="00F05035">
        <w:rPr>
          <w:rFonts w:ascii="Book Antiqua" w:hAnsi="Book Antiqua"/>
          <w:b/>
          <w:bCs/>
          <w:lang w:val="en-US"/>
        </w:rPr>
        <w:br w:type="page"/>
      </w:r>
    </w:p>
    <w:p w:rsidR="00F00D78" w:rsidRPr="0057025E" w:rsidRDefault="00F00D78" w:rsidP="00606155">
      <w:pPr>
        <w:ind w:left="1080"/>
        <w:jc w:val="both"/>
        <w:rPr>
          <w:rFonts w:ascii="Book Antiqua" w:hAnsi="Book Antiqua"/>
          <w:b/>
          <w:bCs/>
          <w:lang w:val="en-US"/>
        </w:rPr>
      </w:pPr>
      <w:r w:rsidRPr="0057025E">
        <w:rPr>
          <w:rFonts w:ascii="Book Antiqua" w:hAnsi="Book Antiqua"/>
          <w:b/>
          <w:bCs/>
          <w:lang w:val="en-US"/>
        </w:rPr>
        <w:t>Evaluation</w:t>
      </w:r>
    </w:p>
    <w:p w:rsidR="00F00D78" w:rsidRPr="00F05035" w:rsidRDefault="00F00D78" w:rsidP="00606155">
      <w:pPr>
        <w:ind w:left="1080"/>
        <w:jc w:val="both"/>
        <w:rPr>
          <w:rFonts w:ascii="Book Antiqua" w:hAnsi="Book Antiqua"/>
          <w:lang w:val="en-US"/>
        </w:rPr>
      </w:pPr>
      <w:r w:rsidRPr="00F05035">
        <w:rPr>
          <w:rFonts w:ascii="Book Antiqua" w:hAnsi="Book Antiqua"/>
          <w:lang w:val="en-US"/>
        </w:rPr>
        <w:t>An independent evaluation will be conducted at the end of the project and key findings will be presented and validated by national counterparts, beneficiaries and other stakeholders including the donor.</w:t>
      </w:r>
    </w:p>
    <w:p w:rsidR="009104EF" w:rsidRPr="00F05035" w:rsidRDefault="009104EF" w:rsidP="00606155">
      <w:pPr>
        <w:shd w:val="clear" w:color="auto" w:fill="FFFFFF"/>
        <w:spacing w:after="0" w:line="240" w:lineRule="auto"/>
        <w:ind w:left="372" w:firstLine="708"/>
        <w:jc w:val="both"/>
        <w:rPr>
          <w:rFonts w:ascii="Book Antiqua" w:eastAsia="Times New Roman" w:hAnsi="Book Antiqua" w:cs="Times New Roman"/>
          <w:b/>
          <w:bCs/>
          <w:color w:val="000000"/>
          <w:lang w:val="en-US" w:eastAsia="fr-FR"/>
        </w:rPr>
      </w:pPr>
      <w:r w:rsidRPr="00F05035">
        <w:rPr>
          <w:rFonts w:ascii="Book Antiqua" w:eastAsia="Times New Roman" w:hAnsi="Book Antiqua" w:cs="Times New Roman"/>
          <w:b/>
          <w:bCs/>
          <w:color w:val="000000"/>
          <w:lang w:val="en-US" w:eastAsia="fr-FR"/>
        </w:rPr>
        <w:t>Visibility</w:t>
      </w:r>
    </w:p>
    <w:p w:rsidR="00606155" w:rsidRPr="00F05035" w:rsidRDefault="00606155" w:rsidP="00606155">
      <w:pPr>
        <w:shd w:val="clear" w:color="auto" w:fill="FFFFFF"/>
        <w:spacing w:after="0" w:line="240" w:lineRule="auto"/>
        <w:ind w:left="372" w:firstLine="708"/>
        <w:jc w:val="both"/>
        <w:rPr>
          <w:rFonts w:ascii="Book Antiqua" w:eastAsia="Times New Roman" w:hAnsi="Book Antiqua" w:cs="Times New Roman"/>
          <w:color w:val="000000"/>
          <w:lang w:val="en-US" w:eastAsia="fr-FR"/>
        </w:rPr>
      </w:pPr>
    </w:p>
    <w:p w:rsidR="009104EF" w:rsidRPr="00F05035" w:rsidRDefault="009104EF" w:rsidP="00606155">
      <w:pPr>
        <w:pStyle w:val="Paragraphedeliste"/>
        <w:shd w:val="clear" w:color="auto" w:fill="FFFFFF"/>
        <w:spacing w:after="0" w:line="240" w:lineRule="auto"/>
        <w:ind w:left="1080"/>
        <w:jc w:val="both"/>
        <w:rPr>
          <w:rFonts w:ascii="Book Antiqua" w:eastAsia="Times New Roman" w:hAnsi="Book Antiqua" w:cs="Times New Roman"/>
          <w:color w:val="000000"/>
          <w:lang w:val="en-US" w:eastAsia="fr-FR"/>
        </w:rPr>
      </w:pPr>
      <w:r w:rsidRPr="00F05035">
        <w:rPr>
          <w:rFonts w:ascii="Book Antiqua" w:eastAsia="Times New Roman" w:hAnsi="Book Antiqua" w:cs="Times New Roman"/>
          <w:color w:val="000000"/>
          <w:lang w:val="en-US" w:eastAsia="fr-FR"/>
        </w:rPr>
        <w:t>Project signboards with Government of Guinea, UNDP and Japan logos will be placed at vi</w:t>
      </w:r>
      <w:r w:rsidR="00F67673" w:rsidRPr="00F05035">
        <w:rPr>
          <w:rFonts w:ascii="Book Antiqua" w:eastAsia="Times New Roman" w:hAnsi="Book Antiqua" w:cs="Times New Roman"/>
          <w:color w:val="000000"/>
          <w:lang w:val="en-US" w:eastAsia="fr-FR"/>
        </w:rPr>
        <w:t>sible locations at project site and any project related i</w:t>
      </w:r>
      <w:r w:rsidRPr="00F05035">
        <w:rPr>
          <w:rFonts w:ascii="Book Antiqua" w:eastAsia="Times New Roman" w:hAnsi="Book Antiqua" w:cs="Times New Roman"/>
          <w:color w:val="000000"/>
          <w:lang w:val="en-US" w:eastAsia="fr-FR"/>
        </w:rPr>
        <w:t>nformation and communication campaigns will systematically bear Government of Guinea, UNDP and japan Logos</w:t>
      </w:r>
      <w:r w:rsidR="00F67673" w:rsidRPr="00F05035">
        <w:rPr>
          <w:rFonts w:ascii="Book Antiqua" w:eastAsia="Times New Roman" w:hAnsi="Book Antiqua" w:cs="Times New Roman"/>
          <w:color w:val="000000"/>
          <w:lang w:val="en-US" w:eastAsia="fr-FR"/>
        </w:rPr>
        <w:t xml:space="preserve">. </w:t>
      </w:r>
      <w:r w:rsidRPr="00F05035">
        <w:rPr>
          <w:rFonts w:ascii="Book Antiqua" w:eastAsia="Times New Roman" w:hAnsi="Book Antiqua" w:cs="Times New Roman"/>
          <w:color w:val="000000"/>
          <w:lang w:val="en-US" w:eastAsia="fr-FR"/>
        </w:rPr>
        <w:t>Brochures, reports, presentations, banners will display Government of Guinea, UNDP and Japan logos</w:t>
      </w:r>
      <w:r w:rsidR="00F67673" w:rsidRPr="00F05035">
        <w:rPr>
          <w:rFonts w:ascii="Book Antiqua" w:eastAsia="Times New Roman" w:hAnsi="Book Antiqua" w:cs="Times New Roman"/>
          <w:color w:val="000000"/>
          <w:lang w:val="en-US" w:eastAsia="fr-FR"/>
        </w:rPr>
        <w:t>.</w:t>
      </w:r>
    </w:p>
    <w:p w:rsidR="00F67673" w:rsidRPr="00F05035" w:rsidRDefault="00F67673" w:rsidP="00606155">
      <w:pPr>
        <w:pStyle w:val="Paragraphedeliste"/>
        <w:shd w:val="clear" w:color="auto" w:fill="FFFFFF"/>
        <w:spacing w:after="0" w:line="240" w:lineRule="auto"/>
        <w:ind w:left="1080"/>
        <w:jc w:val="both"/>
        <w:rPr>
          <w:rFonts w:ascii="Calibri" w:eastAsia="Times New Roman" w:hAnsi="Calibri" w:cs="Times New Roman"/>
          <w:color w:val="000000"/>
          <w:sz w:val="24"/>
          <w:szCs w:val="24"/>
          <w:lang w:val="en-US" w:eastAsia="fr-FR"/>
        </w:rPr>
      </w:pPr>
    </w:p>
    <w:p w:rsidR="00F67673" w:rsidRPr="00F05035" w:rsidRDefault="00E17118" w:rsidP="00606155">
      <w:pPr>
        <w:pStyle w:val="Paragraphedeliste"/>
        <w:shd w:val="clear" w:color="auto" w:fill="FFFFFF"/>
        <w:spacing w:after="0" w:line="240" w:lineRule="auto"/>
        <w:ind w:left="1080"/>
        <w:jc w:val="both"/>
        <w:rPr>
          <w:rFonts w:ascii="Book Antiqua" w:eastAsia="Times New Roman" w:hAnsi="Book Antiqua" w:cs="Times New Roman"/>
          <w:b/>
          <w:bCs/>
          <w:color w:val="000000"/>
          <w:lang w:val="en-US" w:eastAsia="fr-FR"/>
        </w:rPr>
      </w:pPr>
      <w:r w:rsidRPr="00F05035">
        <w:rPr>
          <w:rFonts w:ascii="Book Antiqua" w:eastAsia="Times New Roman" w:hAnsi="Book Antiqua" w:cs="Times New Roman"/>
          <w:b/>
          <w:bCs/>
          <w:color w:val="000000"/>
          <w:lang w:val="en-US" w:eastAsia="fr-FR"/>
        </w:rPr>
        <w:t>Financial Reporting</w:t>
      </w:r>
    </w:p>
    <w:p w:rsidR="00606155" w:rsidRPr="00F05035" w:rsidRDefault="00606155" w:rsidP="00606155">
      <w:pPr>
        <w:pStyle w:val="Paragraphedeliste"/>
        <w:shd w:val="clear" w:color="auto" w:fill="FFFFFF"/>
        <w:spacing w:after="0" w:line="240" w:lineRule="auto"/>
        <w:ind w:left="1080"/>
        <w:jc w:val="both"/>
        <w:rPr>
          <w:rFonts w:ascii="Book Antiqua" w:eastAsia="Times New Roman" w:hAnsi="Book Antiqua" w:cs="Times New Roman"/>
          <w:color w:val="000000"/>
          <w:lang w:val="en-US" w:eastAsia="fr-FR"/>
        </w:rPr>
      </w:pPr>
    </w:p>
    <w:p w:rsidR="00F00D78" w:rsidRPr="00F05035" w:rsidRDefault="00F00D78" w:rsidP="00606155">
      <w:pPr>
        <w:ind w:left="1080"/>
        <w:jc w:val="both"/>
        <w:rPr>
          <w:rFonts w:ascii="Book Antiqua" w:hAnsi="Book Antiqua"/>
          <w:lang w:val="en-US"/>
        </w:rPr>
      </w:pPr>
      <w:r w:rsidRPr="00F05035">
        <w:rPr>
          <w:rFonts w:ascii="Book Antiqua" w:hAnsi="Book Antiqua"/>
          <w:lang w:val="en-US"/>
        </w:rPr>
        <w:t>Financial reporting will be done in accordance with the contribution agreement signed with the Government of Japan for the amount received and in accordance with UNDP financial rules and regulations. The project will be subject to a final audit as per UNDP’s rules, regulations and procedures.</w:t>
      </w:r>
    </w:p>
    <w:p w:rsidR="00606155" w:rsidRPr="00F05035" w:rsidRDefault="00F00D78" w:rsidP="00606155">
      <w:pPr>
        <w:shd w:val="clear" w:color="auto" w:fill="FFFFFF"/>
        <w:spacing w:after="0" w:line="240" w:lineRule="auto"/>
        <w:ind w:left="1080"/>
        <w:jc w:val="both"/>
        <w:rPr>
          <w:rFonts w:ascii="Book Antiqua" w:hAnsi="Book Antiqua"/>
          <w:lang w:val="en-US"/>
        </w:rPr>
      </w:pPr>
      <w:r w:rsidRPr="00F05035">
        <w:rPr>
          <w:rFonts w:ascii="Book Antiqua" w:hAnsi="Book Antiqua"/>
          <w:lang w:val="en-US"/>
        </w:rPr>
        <w:t>Where applicable, a financial audit will also be undertaken for Implementing Partners such as NGOs after all other activities have been concluded. In such case, the rules, regulations, policies and procedures of the Implementing Partner will be applicable.</w:t>
      </w:r>
    </w:p>
    <w:p w:rsidR="00606155" w:rsidRPr="00F05035" w:rsidRDefault="00606155" w:rsidP="00606155">
      <w:pPr>
        <w:shd w:val="clear" w:color="auto" w:fill="FFFFFF"/>
        <w:spacing w:after="0" w:line="240" w:lineRule="auto"/>
        <w:ind w:left="1080"/>
        <w:jc w:val="both"/>
        <w:rPr>
          <w:rFonts w:ascii="Book Antiqua" w:hAnsi="Book Antiqua"/>
          <w:lang w:val="en-US"/>
        </w:rPr>
      </w:pPr>
    </w:p>
    <w:p w:rsidR="00606155" w:rsidRPr="00F05035" w:rsidRDefault="00606155" w:rsidP="00606155">
      <w:pPr>
        <w:shd w:val="clear" w:color="auto" w:fill="FFFFFF"/>
        <w:spacing w:after="0" w:line="240" w:lineRule="auto"/>
        <w:ind w:left="1080"/>
        <w:jc w:val="both"/>
        <w:rPr>
          <w:rFonts w:ascii="Book Antiqua" w:hAnsi="Book Antiqua"/>
          <w:lang w:val="en-US"/>
        </w:rPr>
      </w:pPr>
      <w:r w:rsidRPr="00F05035">
        <w:rPr>
          <w:rFonts w:ascii="Book Antiqua" w:hAnsi="Book Antiqua"/>
          <w:color w:val="000000" w:themeColor="text1"/>
          <w:lang w:val="en-US"/>
        </w:rPr>
        <w:t>An independent external audit is conducted and relevant recommendations formulated on how the performance level can improve.</w:t>
      </w:r>
    </w:p>
    <w:p w:rsidR="00F00D78" w:rsidRPr="00F05035" w:rsidRDefault="00F00D78" w:rsidP="00F00D78">
      <w:pPr>
        <w:shd w:val="clear" w:color="auto" w:fill="FFFFFF"/>
        <w:spacing w:after="0" w:line="240" w:lineRule="auto"/>
        <w:rPr>
          <w:rFonts w:ascii="Book Antiqua" w:eastAsia="Times New Roman" w:hAnsi="Book Antiqua" w:cs="Times New Roman"/>
          <w:color w:val="000000"/>
          <w:lang w:val="en-US" w:eastAsia="fr-FR"/>
        </w:rPr>
      </w:pPr>
    </w:p>
    <w:p w:rsidR="00E17118" w:rsidRPr="00F05035" w:rsidRDefault="009104EF" w:rsidP="00606155">
      <w:pPr>
        <w:shd w:val="clear" w:color="auto" w:fill="FFFFFF"/>
        <w:spacing w:after="0" w:line="240" w:lineRule="auto"/>
        <w:ind w:left="336" w:firstLine="708"/>
        <w:jc w:val="both"/>
        <w:rPr>
          <w:rFonts w:ascii="Book Antiqua" w:eastAsia="Times New Roman" w:hAnsi="Book Antiqua" w:cs="Times New Roman"/>
          <w:b/>
          <w:bCs/>
          <w:color w:val="000000"/>
          <w:lang w:val="en-US" w:eastAsia="fr-FR"/>
        </w:rPr>
      </w:pPr>
      <w:r w:rsidRPr="00F05035">
        <w:rPr>
          <w:rFonts w:ascii="Book Antiqua" w:eastAsia="Times New Roman" w:hAnsi="Book Antiqua" w:cs="Times New Roman"/>
          <w:b/>
          <w:bCs/>
          <w:color w:val="000000"/>
          <w:lang w:val="en-US" w:eastAsia="fr-FR"/>
        </w:rPr>
        <w:t>Quarterly Reporting</w:t>
      </w:r>
    </w:p>
    <w:p w:rsidR="00606155" w:rsidRPr="00F05035" w:rsidRDefault="00606155" w:rsidP="00606155">
      <w:pPr>
        <w:shd w:val="clear" w:color="auto" w:fill="FFFFFF"/>
        <w:spacing w:after="0" w:line="240" w:lineRule="auto"/>
        <w:ind w:left="336" w:firstLine="708"/>
        <w:jc w:val="both"/>
        <w:rPr>
          <w:rFonts w:ascii="Book Antiqua" w:eastAsia="Times New Roman" w:hAnsi="Book Antiqua" w:cs="Times New Roman"/>
          <w:color w:val="000000"/>
          <w:lang w:val="en-US" w:eastAsia="fr-FR"/>
        </w:rPr>
      </w:pPr>
    </w:p>
    <w:p w:rsidR="009104EF" w:rsidRPr="00F05035" w:rsidRDefault="009104EF" w:rsidP="00606155">
      <w:pPr>
        <w:shd w:val="clear" w:color="auto" w:fill="FFFFFF"/>
        <w:spacing w:after="0" w:line="240" w:lineRule="auto"/>
        <w:ind w:left="1044" w:firstLine="12"/>
        <w:jc w:val="both"/>
        <w:rPr>
          <w:rFonts w:ascii="Book Antiqua" w:eastAsia="Times New Roman" w:hAnsi="Book Antiqua" w:cs="Times New Roman"/>
          <w:color w:val="000000"/>
          <w:lang w:val="en-US" w:eastAsia="fr-FR"/>
        </w:rPr>
      </w:pPr>
      <w:r w:rsidRPr="00F05035">
        <w:rPr>
          <w:rFonts w:ascii="Book Antiqua" w:eastAsia="Times New Roman" w:hAnsi="Book Antiqua" w:cs="Times New Roman"/>
          <w:color w:val="000000"/>
          <w:lang w:val="en-US" w:eastAsia="fr-FR"/>
        </w:rPr>
        <w:t>In accordance with UNDP procedures, the project Manager will submit a quarterly progress report, lessons-learned log, risk log, issues log and a monitoring schedule plan. These reports will be s</w:t>
      </w:r>
      <w:r w:rsidR="00E17118" w:rsidRPr="00F05035">
        <w:rPr>
          <w:rFonts w:ascii="Book Antiqua" w:eastAsia="Times New Roman" w:hAnsi="Book Antiqua" w:cs="Times New Roman"/>
          <w:color w:val="000000"/>
          <w:lang w:val="en-US" w:eastAsia="fr-FR"/>
        </w:rPr>
        <w:t xml:space="preserve">hared with the Project </w:t>
      </w:r>
      <w:r w:rsidRPr="00F05035">
        <w:rPr>
          <w:rFonts w:ascii="Book Antiqua" w:eastAsia="Times New Roman" w:hAnsi="Book Antiqua" w:cs="Times New Roman"/>
          <w:color w:val="000000"/>
          <w:lang w:val="en-US" w:eastAsia="fr-FR"/>
        </w:rPr>
        <w:t>Steering Committee, which will comprise high level representation of the donor, Government of Guinea and UNDP.</w:t>
      </w:r>
    </w:p>
    <w:p w:rsidR="00E17118" w:rsidRPr="00F05035" w:rsidRDefault="00E17118" w:rsidP="00606155">
      <w:pPr>
        <w:shd w:val="clear" w:color="auto" w:fill="FFFFFF"/>
        <w:spacing w:after="0" w:line="240" w:lineRule="auto"/>
        <w:ind w:left="1776"/>
        <w:jc w:val="both"/>
        <w:rPr>
          <w:rFonts w:ascii="Book Antiqua" w:eastAsia="Times New Roman" w:hAnsi="Book Antiqua" w:cs="Times New Roman"/>
          <w:color w:val="000000"/>
          <w:lang w:val="en-US" w:eastAsia="fr-FR"/>
        </w:rPr>
      </w:pPr>
    </w:p>
    <w:p w:rsidR="00E17118" w:rsidRPr="00F05035" w:rsidRDefault="00E17118" w:rsidP="00606155">
      <w:pPr>
        <w:shd w:val="clear" w:color="auto" w:fill="FFFFFF"/>
        <w:spacing w:after="0" w:line="240" w:lineRule="auto"/>
        <w:ind w:left="336" w:firstLine="708"/>
        <w:jc w:val="both"/>
        <w:rPr>
          <w:rFonts w:ascii="Book Antiqua" w:eastAsia="Times New Roman" w:hAnsi="Book Antiqua" w:cs="Times New Roman"/>
          <w:b/>
          <w:bCs/>
          <w:color w:val="000000"/>
          <w:lang w:val="en-US" w:eastAsia="fr-FR"/>
        </w:rPr>
      </w:pPr>
      <w:r w:rsidRPr="00F05035">
        <w:rPr>
          <w:rFonts w:ascii="Book Antiqua" w:eastAsia="Times New Roman" w:hAnsi="Book Antiqua" w:cs="Times New Roman"/>
          <w:b/>
          <w:bCs/>
          <w:color w:val="000000"/>
          <w:lang w:val="en-US" w:eastAsia="fr-FR"/>
        </w:rPr>
        <w:t>Final Reporting</w:t>
      </w:r>
    </w:p>
    <w:p w:rsidR="00606155" w:rsidRPr="00F05035" w:rsidRDefault="00606155" w:rsidP="00606155">
      <w:pPr>
        <w:shd w:val="clear" w:color="auto" w:fill="FFFFFF"/>
        <w:spacing w:after="0" w:line="240" w:lineRule="auto"/>
        <w:ind w:left="336" w:firstLine="708"/>
        <w:jc w:val="both"/>
        <w:rPr>
          <w:rFonts w:ascii="Book Antiqua" w:eastAsia="Times New Roman" w:hAnsi="Book Antiqua" w:cs="Times New Roman"/>
          <w:color w:val="000000"/>
          <w:lang w:val="en-US" w:eastAsia="fr-FR"/>
        </w:rPr>
      </w:pPr>
    </w:p>
    <w:p w:rsidR="009104EF" w:rsidRPr="00F05035" w:rsidRDefault="009104EF" w:rsidP="00606155">
      <w:pPr>
        <w:shd w:val="clear" w:color="auto" w:fill="FFFFFF"/>
        <w:spacing w:after="0" w:line="240" w:lineRule="auto"/>
        <w:ind w:left="1056"/>
        <w:jc w:val="both"/>
        <w:rPr>
          <w:rFonts w:ascii="Book Antiqua" w:eastAsia="Times New Roman" w:hAnsi="Book Antiqua" w:cs="Times New Roman"/>
          <w:color w:val="000000"/>
          <w:lang w:val="en-US" w:eastAsia="fr-FR"/>
        </w:rPr>
      </w:pPr>
      <w:r w:rsidRPr="00F05035">
        <w:rPr>
          <w:rFonts w:ascii="Book Antiqua" w:eastAsia="Times New Roman" w:hAnsi="Book Antiqua" w:cs="Times New Roman"/>
          <w:color w:val="000000"/>
          <w:lang w:val="en-US" w:eastAsia="fr-FR"/>
        </w:rPr>
        <w:t>Narrative progress and financial report will be shared with all parties in accordance with the MoU signed with the Government of Japan.</w:t>
      </w:r>
    </w:p>
    <w:p w:rsidR="00E17118" w:rsidRPr="00F05035" w:rsidRDefault="00E17118" w:rsidP="00606155">
      <w:pPr>
        <w:shd w:val="clear" w:color="auto" w:fill="FFFFFF"/>
        <w:spacing w:after="0" w:line="240" w:lineRule="auto"/>
        <w:ind w:left="336"/>
        <w:jc w:val="both"/>
        <w:rPr>
          <w:rFonts w:ascii="Book Antiqua" w:eastAsia="Times New Roman" w:hAnsi="Book Antiqua" w:cs="Times New Roman"/>
          <w:b/>
          <w:bCs/>
          <w:color w:val="000000"/>
          <w:lang w:val="en-US" w:eastAsia="fr-FR"/>
        </w:rPr>
      </w:pPr>
    </w:p>
    <w:p w:rsidR="00606155" w:rsidRPr="00F05035" w:rsidRDefault="00606155" w:rsidP="00606155">
      <w:pPr>
        <w:shd w:val="clear" w:color="auto" w:fill="FFFFFF"/>
        <w:spacing w:after="0" w:line="240" w:lineRule="auto"/>
        <w:ind w:left="348" w:firstLine="708"/>
        <w:jc w:val="both"/>
        <w:rPr>
          <w:rFonts w:ascii="Book Antiqua" w:eastAsia="Times New Roman" w:hAnsi="Book Antiqua" w:cs="Times New Roman"/>
          <w:b/>
          <w:bCs/>
          <w:color w:val="000000"/>
          <w:lang w:val="en-US" w:eastAsia="fr-FR"/>
        </w:rPr>
      </w:pPr>
      <w:r w:rsidRPr="00F05035">
        <w:rPr>
          <w:rFonts w:ascii="Book Antiqua" w:eastAsia="Times New Roman" w:hAnsi="Book Antiqua" w:cs="Times New Roman"/>
          <w:b/>
          <w:bCs/>
          <w:color w:val="000000"/>
          <w:lang w:val="en-US" w:eastAsia="fr-FR"/>
        </w:rPr>
        <w:t>Annual Review Report</w:t>
      </w:r>
    </w:p>
    <w:p w:rsidR="00ED4F1E" w:rsidRPr="00F05035" w:rsidRDefault="009104EF" w:rsidP="00606155">
      <w:pPr>
        <w:shd w:val="clear" w:color="auto" w:fill="FFFFFF"/>
        <w:spacing w:after="0" w:line="240" w:lineRule="auto"/>
        <w:ind w:left="348" w:firstLine="708"/>
        <w:jc w:val="both"/>
        <w:rPr>
          <w:rFonts w:ascii="Book Antiqua" w:eastAsia="Times New Roman" w:hAnsi="Book Antiqua" w:cs="Times New Roman"/>
          <w:color w:val="000000"/>
          <w:lang w:val="en-US" w:eastAsia="fr-FR"/>
        </w:rPr>
      </w:pPr>
      <w:r w:rsidRPr="00F05035">
        <w:rPr>
          <w:rFonts w:ascii="Book Antiqua" w:eastAsia="Times New Roman" w:hAnsi="Book Antiqua" w:cs="Times New Roman"/>
          <w:color w:val="000000"/>
          <w:lang w:val="en-US" w:eastAsia="fr-FR"/>
        </w:rPr>
        <w:t> </w:t>
      </w:r>
    </w:p>
    <w:p w:rsidR="009104EF" w:rsidRDefault="009104EF" w:rsidP="00606155">
      <w:pPr>
        <w:shd w:val="clear" w:color="auto" w:fill="FFFFFF"/>
        <w:spacing w:after="0" w:line="240" w:lineRule="auto"/>
        <w:ind w:left="1068"/>
        <w:jc w:val="both"/>
        <w:rPr>
          <w:rFonts w:ascii="Book Antiqua" w:eastAsia="Times New Roman" w:hAnsi="Book Antiqua" w:cs="Times New Roman"/>
          <w:color w:val="000000"/>
          <w:lang w:val="en-US" w:eastAsia="fr-FR"/>
        </w:rPr>
      </w:pPr>
      <w:r w:rsidRPr="00F05035">
        <w:rPr>
          <w:rFonts w:ascii="Book Antiqua" w:eastAsia="Times New Roman" w:hAnsi="Book Antiqua" w:cs="Times New Roman"/>
          <w:color w:val="000000"/>
          <w:lang w:val="en-US" w:eastAsia="fr-FR"/>
        </w:rPr>
        <w:t>In the fourth quarter of the year, an Annual Review Report will be prepared by the Project Manager and shared with the Project Steering Committee, and others as advised. This report will include a summary of results achieved against the pre-defi</w:t>
      </w:r>
      <w:r w:rsidR="00E17118" w:rsidRPr="00F05035">
        <w:rPr>
          <w:rFonts w:ascii="Book Antiqua" w:eastAsia="Times New Roman" w:hAnsi="Book Antiqua" w:cs="Times New Roman"/>
          <w:color w:val="000000"/>
          <w:lang w:val="en-US" w:eastAsia="fr-FR"/>
        </w:rPr>
        <w:t>ned project</w:t>
      </w:r>
      <w:r w:rsidRPr="00F05035">
        <w:rPr>
          <w:rFonts w:ascii="Book Antiqua" w:eastAsia="Times New Roman" w:hAnsi="Book Antiqua" w:cs="Times New Roman"/>
          <w:color w:val="000000"/>
          <w:lang w:val="en-US" w:eastAsia="fr-FR"/>
        </w:rPr>
        <w:t xml:space="preserve"> targets at the output level.</w:t>
      </w:r>
    </w:p>
    <w:p w:rsidR="00B60197" w:rsidRDefault="00B60197" w:rsidP="00606155">
      <w:pPr>
        <w:shd w:val="clear" w:color="auto" w:fill="FFFFFF"/>
        <w:spacing w:after="0" w:line="240" w:lineRule="auto"/>
        <w:ind w:left="1068"/>
        <w:jc w:val="both"/>
        <w:rPr>
          <w:rFonts w:ascii="Book Antiqua" w:eastAsia="Times New Roman" w:hAnsi="Book Antiqua" w:cs="Times New Roman"/>
          <w:color w:val="000000"/>
          <w:lang w:val="en-US" w:eastAsia="fr-FR"/>
        </w:rPr>
      </w:pPr>
    </w:p>
    <w:p w:rsidR="00C020C5" w:rsidRDefault="009604A3" w:rsidP="007F66B4">
      <w:pPr>
        <w:shd w:val="clear" w:color="auto" w:fill="FFFFFF"/>
        <w:spacing w:after="0" w:line="240" w:lineRule="auto"/>
        <w:ind w:left="1068"/>
        <w:jc w:val="both"/>
        <w:rPr>
          <w:rFonts w:ascii="Book Antiqua" w:eastAsia="Times New Roman" w:hAnsi="Book Antiqua" w:cs="Times New Roman"/>
          <w:color w:val="000000"/>
          <w:lang w:val="en-US" w:eastAsia="fr-FR"/>
        </w:rPr>
      </w:pPr>
      <w:r w:rsidRPr="00D93B86">
        <w:rPr>
          <w:rFonts w:ascii="Book Antiqua" w:eastAsia="Times New Roman" w:hAnsi="Book Antiqua" w:cs="Times New Roman"/>
          <w:color w:val="000000"/>
          <w:lang w:val="en-US" w:eastAsia="fr-FR"/>
        </w:rPr>
        <w:t xml:space="preserve">Project management and expenditures shall be governed by the rules, regulations, policies and procedures of UNDP and, </w:t>
      </w:r>
      <w:r w:rsidR="00D56F16">
        <w:rPr>
          <w:rFonts w:ascii="Book Antiqua" w:eastAsia="Times New Roman" w:hAnsi="Book Antiqua" w:cs="Times New Roman"/>
          <w:color w:val="000000"/>
          <w:lang w:val="en-US" w:eastAsia="fr-FR"/>
        </w:rPr>
        <w:t>in</w:t>
      </w:r>
      <w:r w:rsidR="00D56F16" w:rsidRPr="00D93B86">
        <w:rPr>
          <w:rFonts w:ascii="Book Antiqua" w:eastAsia="Times New Roman" w:hAnsi="Book Antiqua" w:cs="Times New Roman"/>
          <w:color w:val="000000"/>
          <w:lang w:val="en-US" w:eastAsia="fr-FR"/>
        </w:rPr>
        <w:t xml:space="preserve"> compl</w:t>
      </w:r>
      <w:r w:rsidR="00D56F16">
        <w:rPr>
          <w:rFonts w:ascii="Book Antiqua" w:eastAsia="Times New Roman" w:hAnsi="Book Antiqua" w:cs="Times New Roman"/>
          <w:color w:val="000000"/>
          <w:lang w:val="en-US" w:eastAsia="fr-FR"/>
        </w:rPr>
        <w:t>iance</w:t>
      </w:r>
      <w:r w:rsidR="00D56F16" w:rsidRPr="00D93B86">
        <w:rPr>
          <w:rFonts w:ascii="Book Antiqua" w:eastAsia="Times New Roman" w:hAnsi="Book Antiqua" w:cs="Times New Roman"/>
          <w:color w:val="000000"/>
          <w:lang w:val="en-US" w:eastAsia="fr-FR"/>
        </w:rPr>
        <w:t xml:space="preserve"> with the </w:t>
      </w:r>
      <w:r w:rsidR="0032170C">
        <w:rPr>
          <w:rFonts w:ascii="Book Antiqua" w:eastAsia="Times New Roman" w:hAnsi="Book Antiqua" w:cs="Times New Roman"/>
          <w:color w:val="000000"/>
          <w:lang w:val="en-US" w:eastAsia="fr-FR"/>
        </w:rPr>
        <w:t xml:space="preserve">official </w:t>
      </w:r>
      <w:r w:rsidR="00D56F16" w:rsidRPr="00D56F16">
        <w:rPr>
          <w:rFonts w:ascii="Book Antiqua" w:eastAsia="Times New Roman" w:hAnsi="Book Antiqua" w:cs="Times New Roman"/>
          <w:color w:val="000000"/>
          <w:lang w:val="en-US" w:eastAsia="fr-FR"/>
        </w:rPr>
        <w:t>agreement</w:t>
      </w:r>
      <w:r w:rsidR="0032170C">
        <w:rPr>
          <w:rFonts w:ascii="Book Antiqua" w:eastAsia="Times New Roman" w:hAnsi="Book Antiqua" w:cs="Times New Roman"/>
          <w:color w:val="000000"/>
          <w:lang w:val="en-US" w:eastAsia="fr-FR"/>
        </w:rPr>
        <w:t xml:space="preserve">formed by exchange of notes signed </w:t>
      </w:r>
      <w:r w:rsidR="00D56F16" w:rsidRPr="00D56F16">
        <w:rPr>
          <w:rFonts w:ascii="Book Antiqua" w:eastAsia="Times New Roman" w:hAnsi="Book Antiqua" w:cs="Times New Roman"/>
          <w:color w:val="000000"/>
          <w:lang w:val="en-US" w:eastAsia="fr-FR"/>
        </w:rPr>
        <w:t xml:space="preserve">between the </w:t>
      </w:r>
      <w:r w:rsidR="00D56F16">
        <w:rPr>
          <w:rFonts w:ascii="Book Antiqua" w:eastAsia="Times New Roman" w:hAnsi="Book Antiqua" w:cs="Times New Roman"/>
          <w:color w:val="000000"/>
          <w:lang w:val="en-US" w:eastAsia="fr-FR"/>
        </w:rPr>
        <w:t>Government of Japanand</w:t>
      </w:r>
      <w:r w:rsidR="00D56F16" w:rsidRPr="00D56F16">
        <w:rPr>
          <w:rFonts w:ascii="Book Antiqua" w:eastAsia="Times New Roman" w:hAnsi="Book Antiqua" w:cs="Times New Roman"/>
          <w:color w:val="000000"/>
          <w:lang w:val="en-US" w:eastAsia="fr-FR"/>
        </w:rPr>
        <w:t xml:space="preserve"> the United Nations Development Programme (UNDP)</w:t>
      </w:r>
      <w:r w:rsidR="00D56F16">
        <w:rPr>
          <w:rFonts w:ascii="Book Antiqua" w:eastAsia="Times New Roman" w:hAnsi="Book Antiqua" w:cs="Times New Roman"/>
          <w:color w:val="000000"/>
          <w:lang w:val="en-US" w:eastAsia="fr-FR"/>
        </w:rPr>
        <w:t>.</w:t>
      </w:r>
    </w:p>
    <w:p w:rsidR="00C020C5" w:rsidRDefault="00C020C5" w:rsidP="00C020C5">
      <w:pPr>
        <w:shd w:val="clear" w:color="auto" w:fill="FFFFFF"/>
        <w:spacing w:after="0" w:line="240" w:lineRule="auto"/>
        <w:ind w:left="1068"/>
        <w:jc w:val="both"/>
        <w:rPr>
          <w:rFonts w:ascii="Book Antiqua" w:eastAsia="Times New Roman" w:hAnsi="Book Antiqua" w:cs="Times New Roman"/>
          <w:color w:val="000000"/>
          <w:lang w:val="en-US" w:eastAsia="fr-FR"/>
        </w:rPr>
      </w:pPr>
    </w:p>
    <w:p w:rsidR="00C020C5" w:rsidRDefault="00A77096" w:rsidP="00C020C5">
      <w:pPr>
        <w:shd w:val="clear" w:color="auto" w:fill="FFFFFF"/>
        <w:spacing w:after="0" w:line="240" w:lineRule="auto"/>
        <w:ind w:left="1068"/>
        <w:jc w:val="both"/>
        <w:rPr>
          <w:rFonts w:ascii="Book Antiqua" w:eastAsia="Times New Roman" w:hAnsi="Book Antiqua" w:cs="Times New Roman"/>
          <w:color w:val="000000"/>
          <w:lang w:val="en-US" w:eastAsia="fr-FR"/>
        </w:rPr>
      </w:pPr>
      <w:r>
        <w:rPr>
          <w:rFonts w:ascii="Book Antiqua" w:eastAsia="Times New Roman" w:hAnsi="Book Antiqua" w:cs="Times New Roman"/>
          <w:color w:val="000000"/>
          <w:lang w:val="en-US" w:eastAsia="fr-FR"/>
        </w:rPr>
        <w:t xml:space="preserve">During the course of the project and prior to the project end date, </w:t>
      </w:r>
      <w:r w:rsidRPr="00A77096">
        <w:rPr>
          <w:rFonts w:ascii="Book Antiqua" w:eastAsia="Times New Roman" w:hAnsi="Book Antiqua" w:cs="Times New Roman"/>
          <w:color w:val="000000"/>
          <w:lang w:val="en-US" w:eastAsia="fr-FR"/>
        </w:rPr>
        <w:t>t</w:t>
      </w:r>
      <w:r w:rsidR="00C020C5" w:rsidRPr="00D93B86">
        <w:rPr>
          <w:rFonts w:ascii="Book Antiqua" w:eastAsia="Times New Roman" w:hAnsi="Book Antiqua" w:cs="Times New Roman"/>
          <w:color w:val="000000"/>
          <w:lang w:val="en-US" w:eastAsia="fr-FR"/>
        </w:rPr>
        <w:t>he Government and UNDP shall consult with each other at the request of either of them, on any matter that may arise from or in connection with the agreed project</w:t>
      </w:r>
      <w:r>
        <w:rPr>
          <w:rFonts w:ascii="Book Antiqua" w:eastAsia="Times New Roman" w:hAnsi="Book Antiqua" w:cs="Times New Roman"/>
          <w:color w:val="000000"/>
          <w:lang w:val="en-US" w:eastAsia="fr-FR"/>
        </w:rPr>
        <w:t xml:space="preserve">, inter alia its scope, </w:t>
      </w:r>
      <w:r w:rsidR="00C020C5" w:rsidRPr="00D66D08">
        <w:rPr>
          <w:rFonts w:ascii="Book Antiqua" w:eastAsia="Times New Roman" w:hAnsi="Book Antiqua" w:cs="Times New Roman"/>
          <w:color w:val="000000"/>
          <w:lang w:val="en-US" w:eastAsia="fr-FR"/>
        </w:rPr>
        <w:t>budget and implementation schedule</w:t>
      </w:r>
      <w:r>
        <w:rPr>
          <w:rFonts w:ascii="Book Antiqua" w:eastAsia="Times New Roman" w:hAnsi="Book Antiqua" w:cs="Times New Roman"/>
          <w:color w:val="000000"/>
          <w:lang w:val="en-US" w:eastAsia="fr-FR"/>
        </w:rPr>
        <w:t>.</w:t>
      </w:r>
    </w:p>
    <w:p w:rsidR="004B217F" w:rsidRDefault="004B217F" w:rsidP="00C020C5">
      <w:pPr>
        <w:shd w:val="clear" w:color="auto" w:fill="FFFFFF"/>
        <w:spacing w:after="0" w:line="240" w:lineRule="auto"/>
        <w:ind w:left="1068"/>
        <w:jc w:val="both"/>
        <w:rPr>
          <w:rFonts w:ascii="Book Antiqua" w:eastAsia="Times New Roman" w:hAnsi="Book Antiqua" w:cs="Times New Roman"/>
          <w:color w:val="000000"/>
          <w:lang w:val="en-US" w:eastAsia="fr-FR"/>
        </w:rPr>
      </w:pPr>
    </w:p>
    <w:p w:rsidR="007746D5" w:rsidRDefault="007746D5" w:rsidP="00C020C5">
      <w:pPr>
        <w:shd w:val="clear" w:color="auto" w:fill="FFFFFF"/>
        <w:spacing w:after="0" w:line="240" w:lineRule="auto"/>
        <w:ind w:left="1068"/>
        <w:jc w:val="both"/>
        <w:rPr>
          <w:rFonts w:ascii="Book Antiqua" w:eastAsia="Times New Roman" w:hAnsi="Book Antiqua" w:cs="Times New Roman"/>
          <w:color w:val="000000"/>
          <w:lang w:val="en-US" w:eastAsia="fr-FR"/>
        </w:rPr>
      </w:pPr>
      <w:r>
        <w:rPr>
          <w:rFonts w:ascii="Book Antiqua" w:eastAsia="Times New Roman" w:hAnsi="Book Antiqua" w:cs="Times New Roman"/>
          <w:color w:val="000000"/>
          <w:lang w:val="en-US" w:eastAsia="fr-FR"/>
        </w:rPr>
        <w:t xml:space="preserve">Prior to project completion and in case remaining funds are expected </w:t>
      </w:r>
      <w:r w:rsidRPr="00E76449">
        <w:rPr>
          <w:rFonts w:ascii="Book Antiqua" w:eastAsia="Times New Roman" w:hAnsi="Book Antiqua" w:cs="Times New Roman"/>
          <w:color w:val="000000"/>
          <w:lang w:val="en-US" w:eastAsia="fr-FR"/>
        </w:rPr>
        <w:t>after all commitments and liabilities have been satisfied</w:t>
      </w:r>
      <w:r>
        <w:rPr>
          <w:rFonts w:ascii="Book Antiqua" w:eastAsia="Times New Roman" w:hAnsi="Book Antiqua" w:cs="Times New Roman"/>
          <w:color w:val="000000"/>
          <w:lang w:val="en-US" w:eastAsia="fr-FR"/>
        </w:rPr>
        <w:t>, either parties may propose to extend the project end date so as to enable the implementation of additional relevant activities that are mutually agreed.</w:t>
      </w:r>
    </w:p>
    <w:p w:rsidR="007746D5" w:rsidRDefault="007746D5" w:rsidP="00C020C5">
      <w:pPr>
        <w:shd w:val="clear" w:color="auto" w:fill="FFFFFF"/>
        <w:spacing w:after="0" w:line="240" w:lineRule="auto"/>
        <w:ind w:left="1068"/>
        <w:jc w:val="both"/>
        <w:rPr>
          <w:rFonts w:ascii="Book Antiqua" w:eastAsia="Times New Roman" w:hAnsi="Book Antiqua" w:cs="Times New Roman"/>
          <w:color w:val="000000"/>
          <w:lang w:val="en-US" w:eastAsia="fr-FR"/>
        </w:rPr>
      </w:pPr>
    </w:p>
    <w:p w:rsidR="007F66B4" w:rsidRPr="00D93B86" w:rsidRDefault="007746D5" w:rsidP="00C020C5">
      <w:pPr>
        <w:shd w:val="clear" w:color="auto" w:fill="FFFFFF"/>
        <w:spacing w:after="0" w:line="240" w:lineRule="auto"/>
        <w:ind w:left="1068"/>
        <w:jc w:val="both"/>
        <w:rPr>
          <w:rFonts w:ascii="Book Antiqua" w:eastAsia="Times New Roman" w:hAnsi="Book Antiqua" w:cs="Times New Roman"/>
          <w:color w:val="000000"/>
          <w:lang w:val="en-US" w:eastAsia="fr-FR"/>
        </w:rPr>
      </w:pPr>
      <w:r>
        <w:rPr>
          <w:rFonts w:ascii="Book Antiqua" w:eastAsia="Times New Roman" w:hAnsi="Book Antiqua" w:cs="Times New Roman"/>
          <w:color w:val="000000"/>
          <w:lang w:val="en-US" w:eastAsia="fr-FR"/>
        </w:rPr>
        <w:t>In case either party agreed not to extend the duration of the project beyond completion date, t</w:t>
      </w:r>
      <w:r w:rsidR="007F66B4" w:rsidRPr="00D93B86">
        <w:rPr>
          <w:rFonts w:ascii="Book Antiqua" w:eastAsia="Times New Roman" w:hAnsi="Book Antiqua" w:cs="Times New Roman"/>
          <w:color w:val="000000"/>
          <w:lang w:val="en-US" w:eastAsia="fr-FR"/>
        </w:rPr>
        <w:t xml:space="preserve">he Government of Japan may </w:t>
      </w:r>
      <w:r>
        <w:rPr>
          <w:rFonts w:ascii="Book Antiqua" w:eastAsia="Times New Roman" w:hAnsi="Book Antiqua" w:cs="Times New Roman"/>
          <w:color w:val="000000"/>
          <w:lang w:val="en-US" w:eastAsia="fr-FR"/>
        </w:rPr>
        <w:t xml:space="preserve">also </w:t>
      </w:r>
      <w:r w:rsidR="007F66B4" w:rsidRPr="00D93B86">
        <w:rPr>
          <w:rFonts w:ascii="Book Antiqua" w:eastAsia="Times New Roman" w:hAnsi="Book Antiqua" w:cs="Times New Roman"/>
          <w:color w:val="000000"/>
          <w:lang w:val="en-US" w:eastAsia="fr-FR"/>
        </w:rPr>
        <w:t xml:space="preserve">request UNDP to refund any amount </w:t>
      </w:r>
      <w:r w:rsidR="007F66B4" w:rsidRPr="00E76449">
        <w:rPr>
          <w:rFonts w:ascii="Book Antiqua" w:eastAsia="Times New Roman" w:hAnsi="Book Antiqua" w:cs="Times New Roman"/>
          <w:color w:val="000000"/>
          <w:lang w:val="en-US" w:eastAsia="fr-FR"/>
        </w:rPr>
        <w:t>that remain</w:t>
      </w:r>
      <w:r w:rsidR="007F66B4">
        <w:rPr>
          <w:rFonts w:ascii="Book Antiqua" w:eastAsia="Times New Roman" w:hAnsi="Book Antiqua" w:cs="Times New Roman"/>
          <w:color w:val="000000"/>
          <w:lang w:val="en-US" w:eastAsia="fr-FR"/>
        </w:rPr>
        <w:t>s</w:t>
      </w:r>
      <w:r w:rsidR="007F66B4" w:rsidRPr="00E76449">
        <w:rPr>
          <w:rFonts w:ascii="Book Antiqua" w:eastAsia="Times New Roman" w:hAnsi="Book Antiqua" w:cs="Times New Roman"/>
          <w:color w:val="000000"/>
          <w:lang w:val="en-US" w:eastAsia="fr-FR"/>
        </w:rPr>
        <w:t xml:space="preserve"> unexpended after all commitments and liabilities have been satisfied</w:t>
      </w:r>
      <w:r>
        <w:rPr>
          <w:rFonts w:ascii="Book Antiqua" w:eastAsia="Times New Roman" w:hAnsi="Book Antiqua" w:cs="Times New Roman"/>
          <w:color w:val="000000"/>
          <w:lang w:val="en-US" w:eastAsia="fr-FR"/>
        </w:rPr>
        <w:t xml:space="preserve">. </w:t>
      </w:r>
    </w:p>
    <w:p w:rsidR="007F66B4" w:rsidRPr="00D93B86" w:rsidRDefault="007F66B4" w:rsidP="007F66B4">
      <w:pPr>
        <w:shd w:val="clear" w:color="auto" w:fill="FFFFFF"/>
        <w:spacing w:after="0" w:line="240" w:lineRule="auto"/>
        <w:ind w:left="1068"/>
        <w:jc w:val="both"/>
        <w:rPr>
          <w:rFonts w:ascii="Book Antiqua" w:eastAsia="Times New Roman" w:hAnsi="Book Antiqua" w:cs="Times New Roman"/>
          <w:color w:val="000000"/>
          <w:lang w:val="en-US" w:eastAsia="fr-FR"/>
        </w:rPr>
      </w:pPr>
    </w:p>
    <w:p w:rsidR="00D56F16" w:rsidRPr="00D93B86" w:rsidRDefault="00D56F16" w:rsidP="00D93B86">
      <w:pPr>
        <w:shd w:val="clear" w:color="auto" w:fill="FFFFFF"/>
        <w:spacing w:after="0" w:line="240" w:lineRule="auto"/>
        <w:ind w:left="1068"/>
        <w:jc w:val="both"/>
        <w:rPr>
          <w:rFonts w:ascii="Book Antiqua" w:eastAsia="Times New Roman" w:hAnsi="Book Antiqua" w:cs="Times New Roman"/>
          <w:color w:val="000000"/>
          <w:lang w:val="en-US" w:eastAsia="fr-FR"/>
        </w:rPr>
      </w:pPr>
    </w:p>
    <w:p w:rsidR="001E3470" w:rsidRPr="00F05035" w:rsidRDefault="001E3470" w:rsidP="009104EF">
      <w:pPr>
        <w:pStyle w:val="Paragraphedeliste"/>
        <w:ind w:left="1080"/>
        <w:rPr>
          <w:rFonts w:ascii="Book Antiqua" w:hAnsi="Book Antiqua"/>
          <w:b/>
          <w:lang w:val="en-US"/>
        </w:rPr>
      </w:pPr>
    </w:p>
    <w:p w:rsidR="001C4B61" w:rsidRDefault="002C41B2" w:rsidP="00092AB7">
      <w:pPr>
        <w:pStyle w:val="Paragraphedeliste"/>
        <w:numPr>
          <w:ilvl w:val="0"/>
          <w:numId w:val="1"/>
        </w:numPr>
        <w:rPr>
          <w:rFonts w:ascii="Book Antiqua" w:hAnsi="Book Antiqua"/>
          <w:b/>
          <w:lang w:val="en-US"/>
        </w:rPr>
      </w:pPr>
      <w:r w:rsidRPr="00F05035">
        <w:rPr>
          <w:rFonts w:ascii="Book Antiqua" w:hAnsi="Book Antiqua"/>
          <w:b/>
          <w:lang w:val="en-US"/>
        </w:rPr>
        <w:t>Budget</w:t>
      </w:r>
      <w:r w:rsidR="00675721" w:rsidRPr="00F05035">
        <w:rPr>
          <w:rFonts w:ascii="Book Antiqua" w:hAnsi="Book Antiqua"/>
          <w:b/>
          <w:lang w:val="en-US"/>
        </w:rPr>
        <w:t xml:space="preserve"> breakdown</w:t>
      </w:r>
    </w:p>
    <w:p w:rsidR="001C4B61" w:rsidRDefault="001C4B61" w:rsidP="009604A3">
      <w:pPr>
        <w:pStyle w:val="Paragraphedeliste"/>
        <w:ind w:left="1080"/>
        <w:rPr>
          <w:rFonts w:ascii="Book Antiqua" w:hAnsi="Book Antiqua"/>
          <w:lang w:val="en-US"/>
        </w:rPr>
      </w:pPr>
    </w:p>
    <w:p w:rsidR="00205DFB" w:rsidRPr="00F05035" w:rsidRDefault="001C4B61" w:rsidP="009604A3">
      <w:pPr>
        <w:pStyle w:val="Paragraphedeliste"/>
        <w:ind w:left="1080"/>
        <w:rPr>
          <w:rFonts w:ascii="Book Antiqua" w:hAnsi="Book Antiqua"/>
          <w:b/>
          <w:lang w:val="en-US"/>
        </w:rPr>
      </w:pPr>
      <w:r w:rsidRPr="009604A3">
        <w:rPr>
          <w:rFonts w:ascii="Book Antiqua" w:hAnsi="Book Antiqua"/>
          <w:lang w:val="en-US"/>
        </w:rPr>
        <w:t>S</w:t>
      </w:r>
      <w:r w:rsidR="00205DFB" w:rsidRPr="009604A3">
        <w:rPr>
          <w:rFonts w:ascii="Book Antiqua" w:hAnsi="Book Antiqua"/>
          <w:lang w:val="en-US"/>
        </w:rPr>
        <w:t>ee further details in document Annex 4</w:t>
      </w: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205DFB" w:rsidRDefault="00205DFB" w:rsidP="009604A3">
      <w:pPr>
        <w:pStyle w:val="Paragraphedeliste"/>
        <w:ind w:left="1080"/>
        <w:rPr>
          <w:rFonts w:ascii="Book Antiqua" w:hAnsi="Book Antiqua"/>
          <w:b/>
          <w:lang w:val="en-US"/>
        </w:rPr>
      </w:pPr>
    </w:p>
    <w:p w:rsidR="00CB7012" w:rsidRPr="009604A3" w:rsidRDefault="00CB7012" w:rsidP="00205DFB">
      <w:pPr>
        <w:rPr>
          <w:rFonts w:ascii="Book Antiqua" w:hAnsi="Book Antiqua"/>
          <w:lang w:val="en-US"/>
        </w:rPr>
      </w:pPr>
    </w:p>
    <w:sectPr w:rsidR="00CB7012" w:rsidRPr="009604A3" w:rsidSect="00AD2AA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1C8" w:rsidRDefault="003431C8" w:rsidP="00E36D13">
      <w:pPr>
        <w:spacing w:after="0" w:line="240" w:lineRule="auto"/>
      </w:pPr>
      <w:r>
        <w:separator/>
      </w:r>
    </w:p>
  </w:endnote>
  <w:endnote w:type="continuationSeparator" w:id="0">
    <w:p w:rsidR="003431C8" w:rsidRDefault="003431C8" w:rsidP="00E3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0C5" w:rsidRDefault="00F47084">
    <w:pPr>
      <w:pStyle w:val="Pieddepage"/>
    </w:pPr>
    <w:r>
      <w:rPr>
        <w:noProof/>
        <w:color w:val="5B9BD5" w:themeColor="accent1"/>
        <w:lang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506ADA5" id="Rectangle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" filled="f" strokecolor="#747070 [1614]" strokeweight="1.25pt">
              <v:path arrowok="t"/>
              <w10:wrap anchorx="page" anchory="page"/>
            </v:rect>
          </w:pict>
        </mc:Fallback>
      </mc:AlternateContent>
    </w:r>
    <w:r w:rsidR="00C020C5">
      <w:rPr>
        <w:rFonts w:asciiTheme="majorHAnsi" w:eastAsiaTheme="majorEastAsia" w:hAnsiTheme="majorHAnsi" w:cstheme="majorBidi"/>
        <w:color w:val="5B9BD5" w:themeColor="accent1"/>
        <w:sz w:val="20"/>
        <w:szCs w:val="20"/>
      </w:rPr>
      <w:t xml:space="preserve">p. </w:t>
    </w:r>
    <w:r w:rsidR="00AD2AA4">
      <w:rPr>
        <w:color w:val="5B9BD5" w:themeColor="accent1"/>
        <w:sz w:val="20"/>
        <w:szCs w:val="20"/>
      </w:rPr>
      <w:fldChar w:fldCharType="begin"/>
    </w:r>
    <w:r w:rsidR="00C020C5">
      <w:rPr>
        <w:color w:val="5B9BD5" w:themeColor="accent1"/>
        <w:sz w:val="20"/>
        <w:szCs w:val="20"/>
      </w:rPr>
      <w:instrText>PAGE    \* MERGEFORMAT</w:instrText>
    </w:r>
    <w:r w:rsidR="00AD2AA4">
      <w:rPr>
        <w:color w:val="5B9BD5" w:themeColor="accent1"/>
        <w:sz w:val="20"/>
        <w:szCs w:val="20"/>
      </w:rPr>
      <w:fldChar w:fldCharType="separate"/>
    </w:r>
    <w:r w:rsidRPr="00F47084">
      <w:rPr>
        <w:rFonts w:asciiTheme="majorHAnsi" w:eastAsiaTheme="majorEastAsia" w:hAnsiTheme="majorHAnsi" w:cstheme="majorBidi"/>
        <w:noProof/>
        <w:color w:val="5B9BD5" w:themeColor="accent1"/>
        <w:sz w:val="20"/>
        <w:szCs w:val="20"/>
      </w:rPr>
      <w:t>2</w:t>
    </w:r>
    <w:r w:rsidR="00AD2AA4">
      <w:rPr>
        <w:rFonts w:asciiTheme="majorHAnsi" w:eastAsiaTheme="majorEastAsia" w:hAnsiTheme="majorHAnsi" w:cstheme="majorBidi"/>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1C8" w:rsidRDefault="003431C8" w:rsidP="00E36D13">
      <w:pPr>
        <w:spacing w:after="0" w:line="240" w:lineRule="auto"/>
      </w:pPr>
      <w:r>
        <w:separator/>
      </w:r>
    </w:p>
  </w:footnote>
  <w:footnote w:type="continuationSeparator" w:id="0">
    <w:p w:rsidR="003431C8" w:rsidRDefault="003431C8" w:rsidP="00E36D13">
      <w:pPr>
        <w:spacing w:after="0" w:line="240" w:lineRule="auto"/>
      </w:pPr>
      <w:r>
        <w:continuationSeparator/>
      </w:r>
    </w:p>
  </w:footnote>
  <w:footnote w:id="1">
    <w:p w:rsidR="00C020C5" w:rsidRPr="00CC04B2" w:rsidRDefault="00C020C5">
      <w:pPr>
        <w:pStyle w:val="Notedebasdepage"/>
        <w:rPr>
          <w:lang w:val="en-GB"/>
        </w:rPr>
      </w:pPr>
      <w:r>
        <w:rPr>
          <w:rStyle w:val="Appelnotedebasdep"/>
        </w:rPr>
        <w:footnoteRef/>
      </w:r>
      <w:r>
        <w:rPr>
          <w:lang w:val="en-GB"/>
        </w:rPr>
        <w:t>See Annexe 1 Health Info System Matrix (Source of information: St. Luke’s Int. University)</w:t>
      </w:r>
    </w:p>
  </w:footnote>
  <w:footnote w:id="2">
    <w:p w:rsidR="00C020C5" w:rsidRPr="00FF471D" w:rsidRDefault="00C020C5">
      <w:pPr>
        <w:pStyle w:val="Notedebasdepage"/>
        <w:rPr>
          <w:lang w:val="en-GB"/>
        </w:rPr>
      </w:pPr>
      <w:r>
        <w:rPr>
          <w:rStyle w:val="Appelnotedebasdep"/>
        </w:rPr>
        <w:footnoteRef/>
      </w:r>
      <w:r w:rsidRPr="00FF471D">
        <w:rPr>
          <w:b/>
          <w:lang w:val="en-GB"/>
        </w:rPr>
        <w:t>Source of information:</w:t>
      </w:r>
      <w:hyperlink r:id="rId1" w:history="1">
        <w:r w:rsidRPr="0070005A">
          <w:rPr>
            <w:rStyle w:val="Lienhypertexte"/>
            <w:lang w:val="en-GB"/>
          </w:rPr>
          <w:t>http://www.countrymeters.info/en/Guinea/</w:t>
        </w:r>
      </w:hyperlink>
      <w:r>
        <w:rPr>
          <w:lang w:val="en-GB"/>
        </w:rPr>
        <w:t>. (22/01/2017)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238"/>
    <w:multiLevelType w:val="hybridMultilevel"/>
    <w:tmpl w:val="8D5EF7B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15:restartNumberingAfterBreak="0">
    <w:nsid w:val="0DCC0969"/>
    <w:multiLevelType w:val="hybridMultilevel"/>
    <w:tmpl w:val="694052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290CEE"/>
    <w:multiLevelType w:val="hybridMultilevel"/>
    <w:tmpl w:val="69EAC32A"/>
    <w:lvl w:ilvl="0" w:tplc="040C000F">
      <w:start w:val="1"/>
      <w:numFmt w:val="decimal"/>
      <w:lvlText w:val="%1."/>
      <w:lvlJc w:val="left"/>
      <w:pPr>
        <w:ind w:left="1765" w:hanging="360"/>
      </w:pPr>
      <w:rPr>
        <w:rFonts w:hint="default"/>
      </w:rPr>
    </w:lvl>
    <w:lvl w:ilvl="1" w:tplc="040C0019" w:tentative="1">
      <w:start w:val="1"/>
      <w:numFmt w:val="lowerLetter"/>
      <w:lvlText w:val="%2."/>
      <w:lvlJc w:val="left"/>
      <w:pPr>
        <w:ind w:left="2485" w:hanging="360"/>
      </w:pPr>
    </w:lvl>
    <w:lvl w:ilvl="2" w:tplc="040C001B" w:tentative="1">
      <w:start w:val="1"/>
      <w:numFmt w:val="lowerRoman"/>
      <w:lvlText w:val="%3."/>
      <w:lvlJc w:val="right"/>
      <w:pPr>
        <w:ind w:left="3205" w:hanging="180"/>
      </w:pPr>
    </w:lvl>
    <w:lvl w:ilvl="3" w:tplc="040C000F" w:tentative="1">
      <w:start w:val="1"/>
      <w:numFmt w:val="decimal"/>
      <w:lvlText w:val="%4."/>
      <w:lvlJc w:val="left"/>
      <w:pPr>
        <w:ind w:left="3925" w:hanging="360"/>
      </w:pPr>
    </w:lvl>
    <w:lvl w:ilvl="4" w:tplc="040C0019" w:tentative="1">
      <w:start w:val="1"/>
      <w:numFmt w:val="lowerLetter"/>
      <w:lvlText w:val="%5."/>
      <w:lvlJc w:val="left"/>
      <w:pPr>
        <w:ind w:left="4645" w:hanging="360"/>
      </w:pPr>
    </w:lvl>
    <w:lvl w:ilvl="5" w:tplc="040C001B" w:tentative="1">
      <w:start w:val="1"/>
      <w:numFmt w:val="lowerRoman"/>
      <w:lvlText w:val="%6."/>
      <w:lvlJc w:val="right"/>
      <w:pPr>
        <w:ind w:left="5365" w:hanging="180"/>
      </w:pPr>
    </w:lvl>
    <w:lvl w:ilvl="6" w:tplc="040C000F" w:tentative="1">
      <w:start w:val="1"/>
      <w:numFmt w:val="decimal"/>
      <w:lvlText w:val="%7."/>
      <w:lvlJc w:val="left"/>
      <w:pPr>
        <w:ind w:left="6085" w:hanging="360"/>
      </w:pPr>
    </w:lvl>
    <w:lvl w:ilvl="7" w:tplc="040C0019" w:tentative="1">
      <w:start w:val="1"/>
      <w:numFmt w:val="lowerLetter"/>
      <w:lvlText w:val="%8."/>
      <w:lvlJc w:val="left"/>
      <w:pPr>
        <w:ind w:left="6805" w:hanging="360"/>
      </w:pPr>
    </w:lvl>
    <w:lvl w:ilvl="8" w:tplc="040C001B" w:tentative="1">
      <w:start w:val="1"/>
      <w:numFmt w:val="lowerRoman"/>
      <w:lvlText w:val="%9."/>
      <w:lvlJc w:val="right"/>
      <w:pPr>
        <w:ind w:left="7525" w:hanging="180"/>
      </w:pPr>
    </w:lvl>
  </w:abstractNum>
  <w:abstractNum w:abstractNumId="3" w15:restartNumberingAfterBreak="0">
    <w:nsid w:val="15E82B40"/>
    <w:multiLevelType w:val="multilevel"/>
    <w:tmpl w:val="FCF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DE0E4D"/>
    <w:multiLevelType w:val="hybridMultilevel"/>
    <w:tmpl w:val="05CA6ACC"/>
    <w:lvl w:ilvl="0" w:tplc="3E2683E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3B429D"/>
    <w:multiLevelType w:val="hybridMultilevel"/>
    <w:tmpl w:val="E7DC634A"/>
    <w:lvl w:ilvl="0" w:tplc="00F65178">
      <w:start w:val="1"/>
      <w:numFmt w:val="lowerLetter"/>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6" w15:restartNumberingAfterBreak="0">
    <w:nsid w:val="1DE5153D"/>
    <w:multiLevelType w:val="hybridMultilevel"/>
    <w:tmpl w:val="9D9E1E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EEE3B4A"/>
    <w:multiLevelType w:val="hybridMultilevel"/>
    <w:tmpl w:val="238879DE"/>
    <w:lvl w:ilvl="0" w:tplc="03CACCEC">
      <w:start w:val="1"/>
      <w:numFmt w:val="decimal"/>
      <w:lvlText w:val="%1."/>
      <w:lvlJc w:val="left"/>
      <w:pPr>
        <w:ind w:left="1765" w:hanging="360"/>
      </w:pPr>
      <w:rPr>
        <w:rFonts w:hint="default"/>
      </w:rPr>
    </w:lvl>
    <w:lvl w:ilvl="1" w:tplc="040C0019" w:tentative="1">
      <w:start w:val="1"/>
      <w:numFmt w:val="lowerLetter"/>
      <w:lvlText w:val="%2."/>
      <w:lvlJc w:val="left"/>
      <w:pPr>
        <w:ind w:left="2485" w:hanging="360"/>
      </w:pPr>
    </w:lvl>
    <w:lvl w:ilvl="2" w:tplc="040C001B" w:tentative="1">
      <w:start w:val="1"/>
      <w:numFmt w:val="lowerRoman"/>
      <w:lvlText w:val="%3."/>
      <w:lvlJc w:val="right"/>
      <w:pPr>
        <w:ind w:left="3205" w:hanging="180"/>
      </w:pPr>
    </w:lvl>
    <w:lvl w:ilvl="3" w:tplc="040C000F" w:tentative="1">
      <w:start w:val="1"/>
      <w:numFmt w:val="decimal"/>
      <w:lvlText w:val="%4."/>
      <w:lvlJc w:val="left"/>
      <w:pPr>
        <w:ind w:left="3925" w:hanging="360"/>
      </w:pPr>
    </w:lvl>
    <w:lvl w:ilvl="4" w:tplc="040C0019" w:tentative="1">
      <w:start w:val="1"/>
      <w:numFmt w:val="lowerLetter"/>
      <w:lvlText w:val="%5."/>
      <w:lvlJc w:val="left"/>
      <w:pPr>
        <w:ind w:left="4645" w:hanging="360"/>
      </w:pPr>
    </w:lvl>
    <w:lvl w:ilvl="5" w:tplc="040C001B" w:tentative="1">
      <w:start w:val="1"/>
      <w:numFmt w:val="lowerRoman"/>
      <w:lvlText w:val="%6."/>
      <w:lvlJc w:val="right"/>
      <w:pPr>
        <w:ind w:left="5365" w:hanging="180"/>
      </w:pPr>
    </w:lvl>
    <w:lvl w:ilvl="6" w:tplc="040C000F" w:tentative="1">
      <w:start w:val="1"/>
      <w:numFmt w:val="decimal"/>
      <w:lvlText w:val="%7."/>
      <w:lvlJc w:val="left"/>
      <w:pPr>
        <w:ind w:left="6085" w:hanging="360"/>
      </w:pPr>
    </w:lvl>
    <w:lvl w:ilvl="7" w:tplc="040C0019" w:tentative="1">
      <w:start w:val="1"/>
      <w:numFmt w:val="lowerLetter"/>
      <w:lvlText w:val="%8."/>
      <w:lvlJc w:val="left"/>
      <w:pPr>
        <w:ind w:left="6805" w:hanging="360"/>
      </w:pPr>
    </w:lvl>
    <w:lvl w:ilvl="8" w:tplc="040C001B" w:tentative="1">
      <w:start w:val="1"/>
      <w:numFmt w:val="lowerRoman"/>
      <w:lvlText w:val="%9."/>
      <w:lvlJc w:val="right"/>
      <w:pPr>
        <w:ind w:left="7525" w:hanging="180"/>
      </w:pPr>
    </w:lvl>
  </w:abstractNum>
  <w:abstractNum w:abstractNumId="8" w15:restartNumberingAfterBreak="0">
    <w:nsid w:val="200E73D2"/>
    <w:multiLevelType w:val="hybridMultilevel"/>
    <w:tmpl w:val="03260C4E"/>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9" w15:restartNumberingAfterBreak="0">
    <w:nsid w:val="20FC08A1"/>
    <w:multiLevelType w:val="hybridMultilevel"/>
    <w:tmpl w:val="7388AB48"/>
    <w:lvl w:ilvl="0" w:tplc="23942CD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490ADF"/>
    <w:multiLevelType w:val="hybridMultilevel"/>
    <w:tmpl w:val="5C16362A"/>
    <w:lvl w:ilvl="0" w:tplc="040C0015">
      <w:start w:val="1"/>
      <w:numFmt w:val="upperLetter"/>
      <w:lvlText w:val="%1."/>
      <w:lvlJc w:val="left"/>
      <w:pPr>
        <w:ind w:left="1440" w:hanging="360"/>
      </w:pPr>
      <w:rPr>
        <w:rFonts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abstractNum w:abstractNumId="11" w15:restartNumberingAfterBreak="0">
    <w:nsid w:val="22E42F16"/>
    <w:multiLevelType w:val="multilevel"/>
    <w:tmpl w:val="296E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97585"/>
    <w:multiLevelType w:val="hybridMultilevel"/>
    <w:tmpl w:val="854E83D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2BCE31CA"/>
    <w:multiLevelType w:val="hybridMultilevel"/>
    <w:tmpl w:val="BA7EFB0C"/>
    <w:lvl w:ilvl="0" w:tplc="9CBA0E4C">
      <w:start w:val="1"/>
      <w:numFmt w:val="bullet"/>
      <w:lvlText w:val="-"/>
      <w:lvlJc w:val="left"/>
      <w:pPr>
        <w:ind w:left="720" w:hanging="360"/>
      </w:pPr>
      <w:rPr>
        <w:rFonts w:ascii="Book Antiqua" w:eastAsia="MS Mincho"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EE726B"/>
    <w:multiLevelType w:val="hybridMultilevel"/>
    <w:tmpl w:val="D53629D4"/>
    <w:lvl w:ilvl="0" w:tplc="FAFACD80">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E50700"/>
    <w:multiLevelType w:val="hybridMultilevel"/>
    <w:tmpl w:val="D53629D4"/>
    <w:lvl w:ilvl="0" w:tplc="FAFACD80">
      <w:start w:val="1"/>
      <w:numFmt w:val="upperRoman"/>
      <w:lvlText w:val="%1."/>
      <w:lvlJc w:val="left"/>
      <w:pPr>
        <w:ind w:left="108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AA2B07"/>
    <w:multiLevelType w:val="hybridMultilevel"/>
    <w:tmpl w:val="238879DE"/>
    <w:lvl w:ilvl="0" w:tplc="03CACCEC">
      <w:start w:val="1"/>
      <w:numFmt w:val="decimal"/>
      <w:lvlText w:val="%1."/>
      <w:lvlJc w:val="left"/>
      <w:pPr>
        <w:ind w:left="1765" w:hanging="360"/>
      </w:pPr>
      <w:rPr>
        <w:rFonts w:hint="default"/>
      </w:rPr>
    </w:lvl>
    <w:lvl w:ilvl="1" w:tplc="040C0019" w:tentative="1">
      <w:start w:val="1"/>
      <w:numFmt w:val="lowerLetter"/>
      <w:lvlText w:val="%2."/>
      <w:lvlJc w:val="left"/>
      <w:pPr>
        <w:ind w:left="2485" w:hanging="360"/>
      </w:pPr>
    </w:lvl>
    <w:lvl w:ilvl="2" w:tplc="040C001B" w:tentative="1">
      <w:start w:val="1"/>
      <w:numFmt w:val="lowerRoman"/>
      <w:lvlText w:val="%3."/>
      <w:lvlJc w:val="right"/>
      <w:pPr>
        <w:ind w:left="3205" w:hanging="180"/>
      </w:pPr>
    </w:lvl>
    <w:lvl w:ilvl="3" w:tplc="040C000F" w:tentative="1">
      <w:start w:val="1"/>
      <w:numFmt w:val="decimal"/>
      <w:lvlText w:val="%4."/>
      <w:lvlJc w:val="left"/>
      <w:pPr>
        <w:ind w:left="3925" w:hanging="360"/>
      </w:pPr>
    </w:lvl>
    <w:lvl w:ilvl="4" w:tplc="040C0019" w:tentative="1">
      <w:start w:val="1"/>
      <w:numFmt w:val="lowerLetter"/>
      <w:lvlText w:val="%5."/>
      <w:lvlJc w:val="left"/>
      <w:pPr>
        <w:ind w:left="4645" w:hanging="360"/>
      </w:pPr>
    </w:lvl>
    <w:lvl w:ilvl="5" w:tplc="040C001B" w:tentative="1">
      <w:start w:val="1"/>
      <w:numFmt w:val="lowerRoman"/>
      <w:lvlText w:val="%6."/>
      <w:lvlJc w:val="right"/>
      <w:pPr>
        <w:ind w:left="5365" w:hanging="180"/>
      </w:pPr>
    </w:lvl>
    <w:lvl w:ilvl="6" w:tplc="040C000F" w:tentative="1">
      <w:start w:val="1"/>
      <w:numFmt w:val="decimal"/>
      <w:lvlText w:val="%7."/>
      <w:lvlJc w:val="left"/>
      <w:pPr>
        <w:ind w:left="6085" w:hanging="360"/>
      </w:pPr>
    </w:lvl>
    <w:lvl w:ilvl="7" w:tplc="040C0019" w:tentative="1">
      <w:start w:val="1"/>
      <w:numFmt w:val="lowerLetter"/>
      <w:lvlText w:val="%8."/>
      <w:lvlJc w:val="left"/>
      <w:pPr>
        <w:ind w:left="6805" w:hanging="360"/>
      </w:pPr>
    </w:lvl>
    <w:lvl w:ilvl="8" w:tplc="040C001B" w:tentative="1">
      <w:start w:val="1"/>
      <w:numFmt w:val="lowerRoman"/>
      <w:lvlText w:val="%9."/>
      <w:lvlJc w:val="right"/>
      <w:pPr>
        <w:ind w:left="7525" w:hanging="180"/>
      </w:pPr>
    </w:lvl>
  </w:abstractNum>
  <w:abstractNum w:abstractNumId="17" w15:restartNumberingAfterBreak="0">
    <w:nsid w:val="3EDE1E1F"/>
    <w:multiLevelType w:val="hybridMultilevel"/>
    <w:tmpl w:val="9146B07A"/>
    <w:lvl w:ilvl="0" w:tplc="EA544D80">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F130EF"/>
    <w:multiLevelType w:val="hybridMultilevel"/>
    <w:tmpl w:val="0A304100"/>
    <w:lvl w:ilvl="0" w:tplc="04090003">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9" w15:restartNumberingAfterBreak="0">
    <w:nsid w:val="40E67C57"/>
    <w:multiLevelType w:val="hybridMultilevel"/>
    <w:tmpl w:val="2D86B8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6CC485E"/>
    <w:multiLevelType w:val="hybridMultilevel"/>
    <w:tmpl w:val="69EAC32A"/>
    <w:lvl w:ilvl="0" w:tplc="040C000F">
      <w:start w:val="1"/>
      <w:numFmt w:val="decimal"/>
      <w:lvlText w:val="%1."/>
      <w:lvlJc w:val="left"/>
      <w:pPr>
        <w:ind w:left="1765" w:hanging="360"/>
      </w:pPr>
      <w:rPr>
        <w:rFonts w:hint="default"/>
      </w:rPr>
    </w:lvl>
    <w:lvl w:ilvl="1" w:tplc="040C0019" w:tentative="1">
      <w:start w:val="1"/>
      <w:numFmt w:val="lowerLetter"/>
      <w:lvlText w:val="%2."/>
      <w:lvlJc w:val="left"/>
      <w:pPr>
        <w:ind w:left="2485" w:hanging="360"/>
      </w:pPr>
    </w:lvl>
    <w:lvl w:ilvl="2" w:tplc="040C001B" w:tentative="1">
      <w:start w:val="1"/>
      <w:numFmt w:val="lowerRoman"/>
      <w:lvlText w:val="%3."/>
      <w:lvlJc w:val="right"/>
      <w:pPr>
        <w:ind w:left="3205" w:hanging="180"/>
      </w:pPr>
    </w:lvl>
    <w:lvl w:ilvl="3" w:tplc="040C000F" w:tentative="1">
      <w:start w:val="1"/>
      <w:numFmt w:val="decimal"/>
      <w:lvlText w:val="%4."/>
      <w:lvlJc w:val="left"/>
      <w:pPr>
        <w:ind w:left="3925" w:hanging="360"/>
      </w:pPr>
    </w:lvl>
    <w:lvl w:ilvl="4" w:tplc="040C0019" w:tentative="1">
      <w:start w:val="1"/>
      <w:numFmt w:val="lowerLetter"/>
      <w:lvlText w:val="%5."/>
      <w:lvlJc w:val="left"/>
      <w:pPr>
        <w:ind w:left="4645" w:hanging="360"/>
      </w:pPr>
    </w:lvl>
    <w:lvl w:ilvl="5" w:tplc="040C001B" w:tentative="1">
      <w:start w:val="1"/>
      <w:numFmt w:val="lowerRoman"/>
      <w:lvlText w:val="%6."/>
      <w:lvlJc w:val="right"/>
      <w:pPr>
        <w:ind w:left="5365" w:hanging="180"/>
      </w:pPr>
    </w:lvl>
    <w:lvl w:ilvl="6" w:tplc="040C000F" w:tentative="1">
      <w:start w:val="1"/>
      <w:numFmt w:val="decimal"/>
      <w:lvlText w:val="%7."/>
      <w:lvlJc w:val="left"/>
      <w:pPr>
        <w:ind w:left="6085" w:hanging="360"/>
      </w:pPr>
    </w:lvl>
    <w:lvl w:ilvl="7" w:tplc="040C0019" w:tentative="1">
      <w:start w:val="1"/>
      <w:numFmt w:val="lowerLetter"/>
      <w:lvlText w:val="%8."/>
      <w:lvlJc w:val="left"/>
      <w:pPr>
        <w:ind w:left="6805" w:hanging="360"/>
      </w:pPr>
    </w:lvl>
    <w:lvl w:ilvl="8" w:tplc="040C001B" w:tentative="1">
      <w:start w:val="1"/>
      <w:numFmt w:val="lowerRoman"/>
      <w:lvlText w:val="%9."/>
      <w:lvlJc w:val="right"/>
      <w:pPr>
        <w:ind w:left="7525" w:hanging="180"/>
      </w:pPr>
    </w:lvl>
  </w:abstractNum>
  <w:abstractNum w:abstractNumId="21" w15:restartNumberingAfterBreak="0">
    <w:nsid w:val="49A46C7B"/>
    <w:multiLevelType w:val="hybridMultilevel"/>
    <w:tmpl w:val="D7C2D3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AB6625"/>
    <w:multiLevelType w:val="hybridMultilevel"/>
    <w:tmpl w:val="B9742F3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3" w15:restartNumberingAfterBreak="0">
    <w:nsid w:val="49DB2CC8"/>
    <w:multiLevelType w:val="hybridMultilevel"/>
    <w:tmpl w:val="A6B84B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D40B46"/>
    <w:multiLevelType w:val="hybridMultilevel"/>
    <w:tmpl w:val="D5F80EB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3F3909"/>
    <w:multiLevelType w:val="hybridMultilevel"/>
    <w:tmpl w:val="38B853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7C16E2"/>
    <w:multiLevelType w:val="hybridMultilevel"/>
    <w:tmpl w:val="225A4A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FDC3DEC"/>
    <w:multiLevelType w:val="hybridMultilevel"/>
    <w:tmpl w:val="A1C471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15137C3"/>
    <w:multiLevelType w:val="hybridMultilevel"/>
    <w:tmpl w:val="530C8D4E"/>
    <w:lvl w:ilvl="0" w:tplc="1CFC6B6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0F9447D"/>
    <w:multiLevelType w:val="hybridMultilevel"/>
    <w:tmpl w:val="BEFC72D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0" w15:restartNumberingAfterBreak="0">
    <w:nsid w:val="77391A79"/>
    <w:multiLevelType w:val="hybridMultilevel"/>
    <w:tmpl w:val="B8DC484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5"/>
  </w:num>
  <w:num w:numId="2">
    <w:abstractNumId w:val="6"/>
  </w:num>
  <w:num w:numId="3">
    <w:abstractNumId w:val="24"/>
  </w:num>
  <w:num w:numId="4">
    <w:abstractNumId w:val="26"/>
  </w:num>
  <w:num w:numId="5">
    <w:abstractNumId w:val="1"/>
  </w:num>
  <w:num w:numId="6">
    <w:abstractNumId w:val="19"/>
  </w:num>
  <w:num w:numId="7">
    <w:abstractNumId w:val="12"/>
  </w:num>
  <w:num w:numId="8">
    <w:abstractNumId w:val="30"/>
  </w:num>
  <w:num w:numId="9">
    <w:abstractNumId w:val="0"/>
  </w:num>
  <w:num w:numId="10">
    <w:abstractNumId w:val="7"/>
  </w:num>
  <w:num w:numId="11">
    <w:abstractNumId w:val="2"/>
  </w:num>
  <w:num w:numId="12">
    <w:abstractNumId w:val="8"/>
  </w:num>
  <w:num w:numId="13">
    <w:abstractNumId w:val="13"/>
  </w:num>
  <w:num w:numId="14">
    <w:abstractNumId w:val="27"/>
  </w:num>
  <w:num w:numId="15">
    <w:abstractNumId w:val="9"/>
  </w:num>
  <w:num w:numId="16">
    <w:abstractNumId w:val="17"/>
  </w:num>
  <w:num w:numId="17">
    <w:abstractNumId w:val="29"/>
  </w:num>
  <w:num w:numId="18">
    <w:abstractNumId w:val="28"/>
  </w:num>
  <w:num w:numId="19">
    <w:abstractNumId w:val="22"/>
  </w:num>
  <w:num w:numId="20">
    <w:abstractNumId w:val="10"/>
  </w:num>
  <w:num w:numId="21">
    <w:abstractNumId w:val="11"/>
  </w:num>
  <w:num w:numId="22">
    <w:abstractNumId w:val="3"/>
  </w:num>
  <w:num w:numId="23">
    <w:abstractNumId w:val="16"/>
  </w:num>
  <w:num w:numId="24">
    <w:abstractNumId w:val="20"/>
  </w:num>
  <w:num w:numId="25">
    <w:abstractNumId w:val="25"/>
  </w:num>
  <w:num w:numId="26">
    <w:abstractNumId w:val="14"/>
  </w:num>
  <w:num w:numId="27">
    <w:abstractNumId w:val="2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12"/>
    <w:rsid w:val="0000463A"/>
    <w:rsid w:val="00004A85"/>
    <w:rsid w:val="00021222"/>
    <w:rsid w:val="00025135"/>
    <w:rsid w:val="00027A25"/>
    <w:rsid w:val="00031FB0"/>
    <w:rsid w:val="00032643"/>
    <w:rsid w:val="00045E85"/>
    <w:rsid w:val="00052124"/>
    <w:rsid w:val="000535AA"/>
    <w:rsid w:val="00057A8C"/>
    <w:rsid w:val="000749D8"/>
    <w:rsid w:val="00080CDC"/>
    <w:rsid w:val="000833AE"/>
    <w:rsid w:val="00092AB7"/>
    <w:rsid w:val="000A03E3"/>
    <w:rsid w:val="000A16AB"/>
    <w:rsid w:val="000A7D36"/>
    <w:rsid w:val="000B3CC3"/>
    <w:rsid w:val="000D6415"/>
    <w:rsid w:val="000E7ECB"/>
    <w:rsid w:val="000F3BC9"/>
    <w:rsid w:val="000F558C"/>
    <w:rsid w:val="00103E2F"/>
    <w:rsid w:val="0011199E"/>
    <w:rsid w:val="00115A1F"/>
    <w:rsid w:val="0011604A"/>
    <w:rsid w:val="00125850"/>
    <w:rsid w:val="00126F7E"/>
    <w:rsid w:val="00147B13"/>
    <w:rsid w:val="00147B83"/>
    <w:rsid w:val="001500FE"/>
    <w:rsid w:val="00154FA9"/>
    <w:rsid w:val="001621BC"/>
    <w:rsid w:val="00167589"/>
    <w:rsid w:val="00171F5A"/>
    <w:rsid w:val="001749A9"/>
    <w:rsid w:val="0017567B"/>
    <w:rsid w:val="00191B0C"/>
    <w:rsid w:val="001961F4"/>
    <w:rsid w:val="001A0D22"/>
    <w:rsid w:val="001B49BB"/>
    <w:rsid w:val="001C100D"/>
    <w:rsid w:val="001C4B61"/>
    <w:rsid w:val="001C50BF"/>
    <w:rsid w:val="001C6538"/>
    <w:rsid w:val="001D26C2"/>
    <w:rsid w:val="001D7048"/>
    <w:rsid w:val="001E03DC"/>
    <w:rsid w:val="001E3470"/>
    <w:rsid w:val="001E448D"/>
    <w:rsid w:val="001E4DB0"/>
    <w:rsid w:val="001F5638"/>
    <w:rsid w:val="00205DFB"/>
    <w:rsid w:val="00215A23"/>
    <w:rsid w:val="002209A9"/>
    <w:rsid w:val="00223E50"/>
    <w:rsid w:val="0022675B"/>
    <w:rsid w:val="0023468B"/>
    <w:rsid w:val="0023501B"/>
    <w:rsid w:val="0024619F"/>
    <w:rsid w:val="0025101F"/>
    <w:rsid w:val="00273091"/>
    <w:rsid w:val="00283C42"/>
    <w:rsid w:val="002A268D"/>
    <w:rsid w:val="002A3BC3"/>
    <w:rsid w:val="002A76B2"/>
    <w:rsid w:val="002B05D2"/>
    <w:rsid w:val="002B3478"/>
    <w:rsid w:val="002B3D59"/>
    <w:rsid w:val="002B5A95"/>
    <w:rsid w:val="002B7570"/>
    <w:rsid w:val="002C41B2"/>
    <w:rsid w:val="002C6B15"/>
    <w:rsid w:val="002C7095"/>
    <w:rsid w:val="002E476C"/>
    <w:rsid w:val="002F1876"/>
    <w:rsid w:val="00306A2A"/>
    <w:rsid w:val="00307A31"/>
    <w:rsid w:val="00310AE7"/>
    <w:rsid w:val="003179BD"/>
    <w:rsid w:val="0032170C"/>
    <w:rsid w:val="00325BDE"/>
    <w:rsid w:val="003431C8"/>
    <w:rsid w:val="00344132"/>
    <w:rsid w:val="003456B3"/>
    <w:rsid w:val="003508D9"/>
    <w:rsid w:val="00352189"/>
    <w:rsid w:val="00356604"/>
    <w:rsid w:val="0039055A"/>
    <w:rsid w:val="003931E0"/>
    <w:rsid w:val="003E1F00"/>
    <w:rsid w:val="003F662F"/>
    <w:rsid w:val="003F7B58"/>
    <w:rsid w:val="0040076E"/>
    <w:rsid w:val="00400843"/>
    <w:rsid w:val="004127FF"/>
    <w:rsid w:val="00413B68"/>
    <w:rsid w:val="00414CDA"/>
    <w:rsid w:val="00415AD0"/>
    <w:rsid w:val="00421818"/>
    <w:rsid w:val="00427AC8"/>
    <w:rsid w:val="0043456E"/>
    <w:rsid w:val="00435116"/>
    <w:rsid w:val="0044274D"/>
    <w:rsid w:val="004439F0"/>
    <w:rsid w:val="00450499"/>
    <w:rsid w:val="004573AB"/>
    <w:rsid w:val="004605A8"/>
    <w:rsid w:val="00463CA5"/>
    <w:rsid w:val="004672EE"/>
    <w:rsid w:val="0047375F"/>
    <w:rsid w:val="00473D7C"/>
    <w:rsid w:val="00476772"/>
    <w:rsid w:val="004811BA"/>
    <w:rsid w:val="00484D26"/>
    <w:rsid w:val="004A384C"/>
    <w:rsid w:val="004B0AB4"/>
    <w:rsid w:val="004B217F"/>
    <w:rsid w:val="004B60C5"/>
    <w:rsid w:val="004D21FB"/>
    <w:rsid w:val="004E4710"/>
    <w:rsid w:val="004E66B9"/>
    <w:rsid w:val="004F1021"/>
    <w:rsid w:val="004F24FB"/>
    <w:rsid w:val="005213AC"/>
    <w:rsid w:val="00525B14"/>
    <w:rsid w:val="005262E5"/>
    <w:rsid w:val="00535B24"/>
    <w:rsid w:val="00535E94"/>
    <w:rsid w:val="00545C84"/>
    <w:rsid w:val="005545E4"/>
    <w:rsid w:val="00562CC4"/>
    <w:rsid w:val="0057025E"/>
    <w:rsid w:val="005830AA"/>
    <w:rsid w:val="00587D68"/>
    <w:rsid w:val="00594ECA"/>
    <w:rsid w:val="005952AF"/>
    <w:rsid w:val="005A05A5"/>
    <w:rsid w:val="005A0E9B"/>
    <w:rsid w:val="005A7296"/>
    <w:rsid w:val="005B1056"/>
    <w:rsid w:val="005B1980"/>
    <w:rsid w:val="005C1244"/>
    <w:rsid w:val="005C284E"/>
    <w:rsid w:val="005C35F8"/>
    <w:rsid w:val="005C6BB1"/>
    <w:rsid w:val="005D129C"/>
    <w:rsid w:val="005F4327"/>
    <w:rsid w:val="00602260"/>
    <w:rsid w:val="00606155"/>
    <w:rsid w:val="006154C7"/>
    <w:rsid w:val="00617FA3"/>
    <w:rsid w:val="00620231"/>
    <w:rsid w:val="0064439E"/>
    <w:rsid w:val="00660D67"/>
    <w:rsid w:val="00661D00"/>
    <w:rsid w:val="00663D7A"/>
    <w:rsid w:val="00674F73"/>
    <w:rsid w:val="00675721"/>
    <w:rsid w:val="006A3ECB"/>
    <w:rsid w:val="006B6836"/>
    <w:rsid w:val="006B7250"/>
    <w:rsid w:val="006C6E88"/>
    <w:rsid w:val="006D5C38"/>
    <w:rsid w:val="006E0716"/>
    <w:rsid w:val="006F53D0"/>
    <w:rsid w:val="00714241"/>
    <w:rsid w:val="007225B3"/>
    <w:rsid w:val="00741B57"/>
    <w:rsid w:val="00745336"/>
    <w:rsid w:val="007574FE"/>
    <w:rsid w:val="0076218D"/>
    <w:rsid w:val="007679E5"/>
    <w:rsid w:val="00772733"/>
    <w:rsid w:val="00772768"/>
    <w:rsid w:val="007746D5"/>
    <w:rsid w:val="007764E6"/>
    <w:rsid w:val="007965FF"/>
    <w:rsid w:val="007A1D82"/>
    <w:rsid w:val="007A2719"/>
    <w:rsid w:val="007A5902"/>
    <w:rsid w:val="007B0F85"/>
    <w:rsid w:val="007C6C14"/>
    <w:rsid w:val="007C7DE7"/>
    <w:rsid w:val="007D1776"/>
    <w:rsid w:val="007D51D0"/>
    <w:rsid w:val="007D7D67"/>
    <w:rsid w:val="007E4537"/>
    <w:rsid w:val="007F1B0C"/>
    <w:rsid w:val="007F58BD"/>
    <w:rsid w:val="007F66B4"/>
    <w:rsid w:val="007F74C2"/>
    <w:rsid w:val="008114A8"/>
    <w:rsid w:val="008259CA"/>
    <w:rsid w:val="00844BF0"/>
    <w:rsid w:val="008546A2"/>
    <w:rsid w:val="00862919"/>
    <w:rsid w:val="00867FBF"/>
    <w:rsid w:val="008742F4"/>
    <w:rsid w:val="0088573A"/>
    <w:rsid w:val="008858B2"/>
    <w:rsid w:val="00893E35"/>
    <w:rsid w:val="00895B3D"/>
    <w:rsid w:val="008A0EDB"/>
    <w:rsid w:val="008A7FF7"/>
    <w:rsid w:val="008B52D2"/>
    <w:rsid w:val="008C3D1E"/>
    <w:rsid w:val="008C5F9D"/>
    <w:rsid w:val="008E1C32"/>
    <w:rsid w:val="008E48DD"/>
    <w:rsid w:val="008F0AE3"/>
    <w:rsid w:val="008F4942"/>
    <w:rsid w:val="008F73A7"/>
    <w:rsid w:val="00900A1C"/>
    <w:rsid w:val="00900AB7"/>
    <w:rsid w:val="0090286F"/>
    <w:rsid w:val="00904F14"/>
    <w:rsid w:val="00906225"/>
    <w:rsid w:val="00906848"/>
    <w:rsid w:val="009104EF"/>
    <w:rsid w:val="00914B23"/>
    <w:rsid w:val="0091685C"/>
    <w:rsid w:val="009304C2"/>
    <w:rsid w:val="00937EED"/>
    <w:rsid w:val="009604A3"/>
    <w:rsid w:val="0099342D"/>
    <w:rsid w:val="009975A9"/>
    <w:rsid w:val="009A51BA"/>
    <w:rsid w:val="009A770E"/>
    <w:rsid w:val="009B4F84"/>
    <w:rsid w:val="009B7261"/>
    <w:rsid w:val="009C508E"/>
    <w:rsid w:val="009C5DBB"/>
    <w:rsid w:val="009D1949"/>
    <w:rsid w:val="009D23A3"/>
    <w:rsid w:val="009D313A"/>
    <w:rsid w:val="009E40B4"/>
    <w:rsid w:val="009F722B"/>
    <w:rsid w:val="00A00209"/>
    <w:rsid w:val="00A04CD9"/>
    <w:rsid w:val="00A10E91"/>
    <w:rsid w:val="00A1322F"/>
    <w:rsid w:val="00A15D40"/>
    <w:rsid w:val="00A17DE9"/>
    <w:rsid w:val="00A30C35"/>
    <w:rsid w:val="00A33599"/>
    <w:rsid w:val="00A43754"/>
    <w:rsid w:val="00A66971"/>
    <w:rsid w:val="00A706E0"/>
    <w:rsid w:val="00A74FBE"/>
    <w:rsid w:val="00A77096"/>
    <w:rsid w:val="00A82985"/>
    <w:rsid w:val="00A85B01"/>
    <w:rsid w:val="00A86EDF"/>
    <w:rsid w:val="00A92226"/>
    <w:rsid w:val="00AA2C3D"/>
    <w:rsid w:val="00AB6DB1"/>
    <w:rsid w:val="00AC3AFC"/>
    <w:rsid w:val="00AD2AA4"/>
    <w:rsid w:val="00AE1121"/>
    <w:rsid w:val="00AE6F36"/>
    <w:rsid w:val="00AF27D7"/>
    <w:rsid w:val="00B06A5F"/>
    <w:rsid w:val="00B14851"/>
    <w:rsid w:val="00B15CDD"/>
    <w:rsid w:val="00B1752B"/>
    <w:rsid w:val="00B310FE"/>
    <w:rsid w:val="00B33E32"/>
    <w:rsid w:val="00B421EB"/>
    <w:rsid w:val="00B458C6"/>
    <w:rsid w:val="00B45D4E"/>
    <w:rsid w:val="00B4644A"/>
    <w:rsid w:val="00B46894"/>
    <w:rsid w:val="00B5440A"/>
    <w:rsid w:val="00B54887"/>
    <w:rsid w:val="00B549CF"/>
    <w:rsid w:val="00B60197"/>
    <w:rsid w:val="00B6303D"/>
    <w:rsid w:val="00B64477"/>
    <w:rsid w:val="00B75F6F"/>
    <w:rsid w:val="00B84DFA"/>
    <w:rsid w:val="00B930C7"/>
    <w:rsid w:val="00B94C1C"/>
    <w:rsid w:val="00BA50B5"/>
    <w:rsid w:val="00BB2068"/>
    <w:rsid w:val="00BB396F"/>
    <w:rsid w:val="00BB510C"/>
    <w:rsid w:val="00BC7E50"/>
    <w:rsid w:val="00BD7FC9"/>
    <w:rsid w:val="00BE62F3"/>
    <w:rsid w:val="00BE7DDE"/>
    <w:rsid w:val="00C020C5"/>
    <w:rsid w:val="00C023F6"/>
    <w:rsid w:val="00C17A66"/>
    <w:rsid w:val="00C371D7"/>
    <w:rsid w:val="00C407B9"/>
    <w:rsid w:val="00C40E5E"/>
    <w:rsid w:val="00C5606C"/>
    <w:rsid w:val="00C618FB"/>
    <w:rsid w:val="00C61B70"/>
    <w:rsid w:val="00C72B99"/>
    <w:rsid w:val="00C734CB"/>
    <w:rsid w:val="00C73ED8"/>
    <w:rsid w:val="00C8391A"/>
    <w:rsid w:val="00CA2ECA"/>
    <w:rsid w:val="00CA419D"/>
    <w:rsid w:val="00CA6112"/>
    <w:rsid w:val="00CB7012"/>
    <w:rsid w:val="00CC04B2"/>
    <w:rsid w:val="00CC785F"/>
    <w:rsid w:val="00CD4C2E"/>
    <w:rsid w:val="00CE3711"/>
    <w:rsid w:val="00CF1274"/>
    <w:rsid w:val="00CF71C8"/>
    <w:rsid w:val="00D028D4"/>
    <w:rsid w:val="00D22201"/>
    <w:rsid w:val="00D25340"/>
    <w:rsid w:val="00D2663E"/>
    <w:rsid w:val="00D356EF"/>
    <w:rsid w:val="00D37F08"/>
    <w:rsid w:val="00D46F41"/>
    <w:rsid w:val="00D51550"/>
    <w:rsid w:val="00D5302C"/>
    <w:rsid w:val="00D56F16"/>
    <w:rsid w:val="00D759E9"/>
    <w:rsid w:val="00D767DF"/>
    <w:rsid w:val="00D8127F"/>
    <w:rsid w:val="00D87057"/>
    <w:rsid w:val="00D93B86"/>
    <w:rsid w:val="00D94EBB"/>
    <w:rsid w:val="00D959E2"/>
    <w:rsid w:val="00DA20A9"/>
    <w:rsid w:val="00DA7327"/>
    <w:rsid w:val="00DC4435"/>
    <w:rsid w:val="00DD641F"/>
    <w:rsid w:val="00DD6652"/>
    <w:rsid w:val="00DE37B5"/>
    <w:rsid w:val="00DF2085"/>
    <w:rsid w:val="00DF2147"/>
    <w:rsid w:val="00DF31AC"/>
    <w:rsid w:val="00DF47F3"/>
    <w:rsid w:val="00DF4BDE"/>
    <w:rsid w:val="00E00B90"/>
    <w:rsid w:val="00E14588"/>
    <w:rsid w:val="00E17118"/>
    <w:rsid w:val="00E20DA7"/>
    <w:rsid w:val="00E26096"/>
    <w:rsid w:val="00E270D9"/>
    <w:rsid w:val="00E27DBE"/>
    <w:rsid w:val="00E31308"/>
    <w:rsid w:val="00E36D13"/>
    <w:rsid w:val="00E40F27"/>
    <w:rsid w:val="00E431E0"/>
    <w:rsid w:val="00E43418"/>
    <w:rsid w:val="00E5150D"/>
    <w:rsid w:val="00E64045"/>
    <w:rsid w:val="00E70278"/>
    <w:rsid w:val="00E755C0"/>
    <w:rsid w:val="00E77A78"/>
    <w:rsid w:val="00E85C86"/>
    <w:rsid w:val="00E86748"/>
    <w:rsid w:val="00E9213F"/>
    <w:rsid w:val="00E96FD0"/>
    <w:rsid w:val="00EA01AE"/>
    <w:rsid w:val="00EA6BBB"/>
    <w:rsid w:val="00EC017D"/>
    <w:rsid w:val="00EC0DA8"/>
    <w:rsid w:val="00ED21BC"/>
    <w:rsid w:val="00ED3662"/>
    <w:rsid w:val="00ED3858"/>
    <w:rsid w:val="00ED4F1E"/>
    <w:rsid w:val="00ED5BA0"/>
    <w:rsid w:val="00EE1B51"/>
    <w:rsid w:val="00EE5CFC"/>
    <w:rsid w:val="00F00D78"/>
    <w:rsid w:val="00F05035"/>
    <w:rsid w:val="00F05821"/>
    <w:rsid w:val="00F1038A"/>
    <w:rsid w:val="00F17B0E"/>
    <w:rsid w:val="00F233BC"/>
    <w:rsid w:val="00F27E79"/>
    <w:rsid w:val="00F42FEB"/>
    <w:rsid w:val="00F47084"/>
    <w:rsid w:val="00F538FE"/>
    <w:rsid w:val="00F570C2"/>
    <w:rsid w:val="00F6715F"/>
    <w:rsid w:val="00F67673"/>
    <w:rsid w:val="00F72643"/>
    <w:rsid w:val="00F73ABA"/>
    <w:rsid w:val="00F82256"/>
    <w:rsid w:val="00F86AB6"/>
    <w:rsid w:val="00F95A25"/>
    <w:rsid w:val="00FD5A85"/>
    <w:rsid w:val="00FE145F"/>
    <w:rsid w:val="00FE7D8A"/>
    <w:rsid w:val="00FF471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7CA07D73-903E-43A7-A237-E4BF7A34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A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5150D"/>
    <w:rPr>
      <w:color w:val="0563C1" w:themeColor="hyperlink"/>
      <w:u w:val="single"/>
    </w:rPr>
  </w:style>
  <w:style w:type="paragraph" w:styleId="Paragraphedeliste">
    <w:name w:val="List Paragraph"/>
    <w:aliases w:val="List Paragraph (numbered (a)),Lapis Bulleted List,Dot pt,F5 List Paragraph,List Paragraph1,No Spacing1,List Paragraph Char Char Char,Indicator Text,Numbered Para 1,Bullet 1,List Paragraph12,Bullet Points,MAIN CONTENT,List 100s"/>
    <w:basedOn w:val="Normal"/>
    <w:link w:val="ParagraphedelisteCar"/>
    <w:uiPriority w:val="34"/>
    <w:qFormat/>
    <w:rsid w:val="00E5150D"/>
    <w:pPr>
      <w:ind w:left="720"/>
      <w:contextualSpacing/>
    </w:pPr>
  </w:style>
  <w:style w:type="paragraph" w:customStyle="1" w:styleId="Default">
    <w:name w:val="Default"/>
    <w:rsid w:val="00FE7D8A"/>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unhideWhenUsed/>
    <w:rsid w:val="00E36D13"/>
    <w:pPr>
      <w:tabs>
        <w:tab w:val="center" w:pos="4536"/>
        <w:tab w:val="right" w:pos="9072"/>
      </w:tabs>
      <w:spacing w:after="0" w:line="240" w:lineRule="auto"/>
    </w:pPr>
  </w:style>
  <w:style w:type="character" w:customStyle="1" w:styleId="En-tteCar">
    <w:name w:val="En-tête Car"/>
    <w:basedOn w:val="Policepardfaut"/>
    <w:link w:val="En-tte"/>
    <w:uiPriority w:val="99"/>
    <w:rsid w:val="00E36D13"/>
  </w:style>
  <w:style w:type="paragraph" w:styleId="Pieddepage">
    <w:name w:val="footer"/>
    <w:basedOn w:val="Normal"/>
    <w:link w:val="PieddepageCar"/>
    <w:uiPriority w:val="99"/>
    <w:unhideWhenUsed/>
    <w:rsid w:val="00E36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6D13"/>
  </w:style>
  <w:style w:type="table" w:styleId="Grilledutableau">
    <w:name w:val="Table Grid"/>
    <w:basedOn w:val="TableauNormal"/>
    <w:uiPriority w:val="39"/>
    <w:rsid w:val="001C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931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31E0"/>
    <w:rPr>
      <w:rFonts w:ascii="Segoe UI" w:hAnsi="Segoe UI" w:cs="Segoe UI"/>
      <w:sz w:val="18"/>
      <w:szCs w:val="18"/>
    </w:rPr>
  </w:style>
  <w:style w:type="character" w:customStyle="1" w:styleId="ParagraphedelisteCar">
    <w:name w:val="Paragraphe de liste Car"/>
    <w:aliases w:val="List Paragraph (numbered (a)) Car,Lapis Bulleted List Car,Dot pt Car,F5 List Paragraph Car,List Paragraph1 Car,No Spacing1 Car,List Paragraph Char Char Char Car,Indicator Text Car,Numbered Para 1 Car,Bullet 1 Car,MAIN CONTENT Car"/>
    <w:link w:val="Paragraphedeliste"/>
    <w:uiPriority w:val="34"/>
    <w:qFormat/>
    <w:rsid w:val="00CF71C8"/>
  </w:style>
  <w:style w:type="character" w:customStyle="1" w:styleId="apple-converted-space">
    <w:name w:val="apple-converted-space"/>
    <w:basedOn w:val="Policepardfaut"/>
    <w:rsid w:val="009104EF"/>
  </w:style>
  <w:style w:type="paragraph" w:styleId="NormalWeb">
    <w:name w:val="Normal (Web)"/>
    <w:basedOn w:val="Normal"/>
    <w:uiPriority w:val="99"/>
    <w:unhideWhenUsed/>
    <w:rsid w:val="007F74C2"/>
    <w:pPr>
      <w:spacing w:before="100" w:beforeAutospacing="1" w:after="100" w:afterAutospacing="1" w:line="240" w:lineRule="auto"/>
    </w:pPr>
    <w:rPr>
      <w:rFonts w:ascii="MS PGothic" w:eastAsia="MS PGothic" w:hAnsi="MS PGothic" w:cs="MS PGothic"/>
      <w:sz w:val="24"/>
      <w:szCs w:val="24"/>
      <w:lang w:val="en-US" w:eastAsia="ja-JP"/>
    </w:rPr>
  </w:style>
  <w:style w:type="paragraph" w:styleId="Notedebasdepage">
    <w:name w:val="footnote text"/>
    <w:basedOn w:val="Normal"/>
    <w:link w:val="NotedebasdepageCar"/>
    <w:uiPriority w:val="99"/>
    <w:semiHidden/>
    <w:unhideWhenUsed/>
    <w:rsid w:val="00FF47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F471D"/>
    <w:rPr>
      <w:sz w:val="20"/>
      <w:szCs w:val="20"/>
    </w:rPr>
  </w:style>
  <w:style w:type="character" w:styleId="Appelnotedebasdep">
    <w:name w:val="footnote reference"/>
    <w:basedOn w:val="Policepardfaut"/>
    <w:uiPriority w:val="99"/>
    <w:semiHidden/>
    <w:unhideWhenUsed/>
    <w:rsid w:val="00FF471D"/>
    <w:rPr>
      <w:vertAlign w:val="superscript"/>
    </w:rPr>
  </w:style>
  <w:style w:type="paragraph" w:styleId="Notedefin">
    <w:name w:val="endnote text"/>
    <w:basedOn w:val="Normal"/>
    <w:link w:val="NotedefinCar"/>
    <w:uiPriority w:val="99"/>
    <w:semiHidden/>
    <w:unhideWhenUsed/>
    <w:rsid w:val="00CC04B2"/>
    <w:pPr>
      <w:spacing w:after="0" w:line="240" w:lineRule="auto"/>
    </w:pPr>
    <w:rPr>
      <w:sz w:val="20"/>
      <w:szCs w:val="20"/>
    </w:rPr>
  </w:style>
  <w:style w:type="character" w:customStyle="1" w:styleId="NotedefinCar">
    <w:name w:val="Note de fin Car"/>
    <w:basedOn w:val="Policepardfaut"/>
    <w:link w:val="Notedefin"/>
    <w:uiPriority w:val="99"/>
    <w:semiHidden/>
    <w:rsid w:val="00CC04B2"/>
    <w:rPr>
      <w:sz w:val="20"/>
      <w:szCs w:val="20"/>
    </w:rPr>
  </w:style>
  <w:style w:type="character" w:styleId="Appeldenotedefin">
    <w:name w:val="endnote reference"/>
    <w:basedOn w:val="Policepardfaut"/>
    <w:uiPriority w:val="99"/>
    <w:semiHidden/>
    <w:unhideWhenUsed/>
    <w:rsid w:val="00CC04B2"/>
    <w:rPr>
      <w:vertAlign w:val="superscript"/>
    </w:rPr>
  </w:style>
  <w:style w:type="character" w:styleId="Marquedecommentaire">
    <w:name w:val="annotation reference"/>
    <w:basedOn w:val="Policepardfaut"/>
    <w:uiPriority w:val="99"/>
    <w:semiHidden/>
    <w:unhideWhenUsed/>
    <w:rsid w:val="0057025E"/>
    <w:rPr>
      <w:sz w:val="16"/>
      <w:szCs w:val="16"/>
    </w:rPr>
  </w:style>
  <w:style w:type="paragraph" w:styleId="Commentaire">
    <w:name w:val="annotation text"/>
    <w:basedOn w:val="Normal"/>
    <w:link w:val="CommentaireCar"/>
    <w:uiPriority w:val="99"/>
    <w:semiHidden/>
    <w:unhideWhenUsed/>
    <w:rsid w:val="0057025E"/>
    <w:pPr>
      <w:spacing w:line="240" w:lineRule="auto"/>
    </w:pPr>
    <w:rPr>
      <w:sz w:val="20"/>
      <w:szCs w:val="20"/>
    </w:rPr>
  </w:style>
  <w:style w:type="character" w:customStyle="1" w:styleId="CommentaireCar">
    <w:name w:val="Commentaire Car"/>
    <w:basedOn w:val="Policepardfaut"/>
    <w:link w:val="Commentaire"/>
    <w:uiPriority w:val="99"/>
    <w:semiHidden/>
    <w:rsid w:val="0057025E"/>
    <w:rPr>
      <w:sz w:val="20"/>
      <w:szCs w:val="20"/>
    </w:rPr>
  </w:style>
  <w:style w:type="paragraph" w:styleId="Objetducommentaire">
    <w:name w:val="annotation subject"/>
    <w:basedOn w:val="Commentaire"/>
    <w:next w:val="Commentaire"/>
    <w:link w:val="ObjetducommentaireCar"/>
    <w:uiPriority w:val="99"/>
    <w:semiHidden/>
    <w:unhideWhenUsed/>
    <w:rsid w:val="0057025E"/>
    <w:rPr>
      <w:b/>
      <w:bCs/>
    </w:rPr>
  </w:style>
  <w:style w:type="character" w:customStyle="1" w:styleId="ObjetducommentaireCar">
    <w:name w:val="Objet du commentaire Car"/>
    <w:basedOn w:val="CommentaireCar"/>
    <w:link w:val="Objetducommentaire"/>
    <w:uiPriority w:val="99"/>
    <w:semiHidden/>
    <w:rsid w:val="0057025E"/>
    <w:rPr>
      <w:b/>
      <w:bCs/>
      <w:sz w:val="20"/>
      <w:szCs w:val="20"/>
    </w:rPr>
  </w:style>
  <w:style w:type="paragraph" w:styleId="Rvision">
    <w:name w:val="Revision"/>
    <w:hidden/>
    <w:uiPriority w:val="99"/>
    <w:semiHidden/>
    <w:rsid w:val="00310A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38472">
      <w:bodyDiv w:val="1"/>
      <w:marLeft w:val="0"/>
      <w:marRight w:val="0"/>
      <w:marTop w:val="0"/>
      <w:marBottom w:val="0"/>
      <w:divBdr>
        <w:top w:val="none" w:sz="0" w:space="0" w:color="auto"/>
        <w:left w:val="none" w:sz="0" w:space="0" w:color="auto"/>
        <w:bottom w:val="none" w:sz="0" w:space="0" w:color="auto"/>
        <w:right w:val="none" w:sz="0" w:space="0" w:color="auto"/>
      </w:divBdr>
    </w:div>
    <w:div w:id="146090766">
      <w:bodyDiv w:val="1"/>
      <w:marLeft w:val="0"/>
      <w:marRight w:val="0"/>
      <w:marTop w:val="0"/>
      <w:marBottom w:val="0"/>
      <w:divBdr>
        <w:top w:val="none" w:sz="0" w:space="0" w:color="auto"/>
        <w:left w:val="none" w:sz="0" w:space="0" w:color="auto"/>
        <w:bottom w:val="none" w:sz="0" w:space="0" w:color="auto"/>
        <w:right w:val="none" w:sz="0" w:space="0" w:color="auto"/>
      </w:divBdr>
    </w:div>
    <w:div w:id="568467500">
      <w:bodyDiv w:val="1"/>
      <w:marLeft w:val="0"/>
      <w:marRight w:val="0"/>
      <w:marTop w:val="0"/>
      <w:marBottom w:val="0"/>
      <w:divBdr>
        <w:top w:val="none" w:sz="0" w:space="0" w:color="auto"/>
        <w:left w:val="none" w:sz="0" w:space="0" w:color="auto"/>
        <w:bottom w:val="none" w:sz="0" w:space="0" w:color="auto"/>
        <w:right w:val="none" w:sz="0" w:space="0" w:color="auto"/>
      </w:divBdr>
    </w:div>
    <w:div w:id="578641853">
      <w:bodyDiv w:val="1"/>
      <w:marLeft w:val="0"/>
      <w:marRight w:val="0"/>
      <w:marTop w:val="0"/>
      <w:marBottom w:val="0"/>
      <w:divBdr>
        <w:top w:val="none" w:sz="0" w:space="0" w:color="auto"/>
        <w:left w:val="none" w:sz="0" w:space="0" w:color="auto"/>
        <w:bottom w:val="none" w:sz="0" w:space="0" w:color="auto"/>
        <w:right w:val="none" w:sz="0" w:space="0" w:color="auto"/>
      </w:divBdr>
    </w:div>
    <w:div w:id="74614770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2">
          <w:marLeft w:val="0"/>
          <w:marRight w:val="0"/>
          <w:marTop w:val="0"/>
          <w:marBottom w:val="0"/>
          <w:divBdr>
            <w:top w:val="none" w:sz="0" w:space="0" w:color="auto"/>
            <w:left w:val="none" w:sz="0" w:space="0" w:color="auto"/>
            <w:bottom w:val="none" w:sz="0" w:space="0" w:color="auto"/>
            <w:right w:val="none" w:sz="0" w:space="0" w:color="auto"/>
          </w:divBdr>
        </w:div>
        <w:div w:id="1266382824">
          <w:marLeft w:val="0"/>
          <w:marRight w:val="0"/>
          <w:marTop w:val="0"/>
          <w:marBottom w:val="0"/>
          <w:divBdr>
            <w:top w:val="none" w:sz="0" w:space="0" w:color="auto"/>
            <w:left w:val="none" w:sz="0" w:space="0" w:color="auto"/>
            <w:bottom w:val="none" w:sz="0" w:space="0" w:color="auto"/>
            <w:right w:val="none" w:sz="0" w:space="0" w:color="auto"/>
          </w:divBdr>
        </w:div>
        <w:div w:id="726342887">
          <w:marLeft w:val="0"/>
          <w:marRight w:val="0"/>
          <w:marTop w:val="0"/>
          <w:marBottom w:val="0"/>
          <w:divBdr>
            <w:top w:val="none" w:sz="0" w:space="0" w:color="auto"/>
            <w:left w:val="none" w:sz="0" w:space="0" w:color="auto"/>
            <w:bottom w:val="none" w:sz="0" w:space="0" w:color="auto"/>
            <w:right w:val="none" w:sz="0" w:space="0" w:color="auto"/>
          </w:divBdr>
        </w:div>
        <w:div w:id="1387800801">
          <w:marLeft w:val="0"/>
          <w:marRight w:val="0"/>
          <w:marTop w:val="0"/>
          <w:marBottom w:val="0"/>
          <w:divBdr>
            <w:top w:val="none" w:sz="0" w:space="0" w:color="auto"/>
            <w:left w:val="none" w:sz="0" w:space="0" w:color="auto"/>
            <w:bottom w:val="none" w:sz="0" w:space="0" w:color="auto"/>
            <w:right w:val="none" w:sz="0" w:space="0" w:color="auto"/>
          </w:divBdr>
        </w:div>
        <w:div w:id="1448550228">
          <w:marLeft w:val="0"/>
          <w:marRight w:val="0"/>
          <w:marTop w:val="0"/>
          <w:marBottom w:val="0"/>
          <w:divBdr>
            <w:top w:val="none" w:sz="0" w:space="0" w:color="auto"/>
            <w:left w:val="none" w:sz="0" w:space="0" w:color="auto"/>
            <w:bottom w:val="none" w:sz="0" w:space="0" w:color="auto"/>
            <w:right w:val="none" w:sz="0" w:space="0" w:color="auto"/>
          </w:divBdr>
        </w:div>
        <w:div w:id="2062944850">
          <w:marLeft w:val="0"/>
          <w:marRight w:val="0"/>
          <w:marTop w:val="0"/>
          <w:marBottom w:val="0"/>
          <w:divBdr>
            <w:top w:val="none" w:sz="0" w:space="0" w:color="auto"/>
            <w:left w:val="none" w:sz="0" w:space="0" w:color="auto"/>
            <w:bottom w:val="none" w:sz="0" w:space="0" w:color="auto"/>
            <w:right w:val="none" w:sz="0" w:space="0" w:color="auto"/>
          </w:divBdr>
        </w:div>
        <w:div w:id="1881550783">
          <w:marLeft w:val="0"/>
          <w:marRight w:val="0"/>
          <w:marTop w:val="0"/>
          <w:marBottom w:val="0"/>
          <w:divBdr>
            <w:top w:val="none" w:sz="0" w:space="0" w:color="auto"/>
            <w:left w:val="none" w:sz="0" w:space="0" w:color="auto"/>
            <w:bottom w:val="none" w:sz="0" w:space="0" w:color="auto"/>
            <w:right w:val="none" w:sz="0" w:space="0" w:color="auto"/>
          </w:divBdr>
        </w:div>
        <w:div w:id="900212587">
          <w:marLeft w:val="0"/>
          <w:marRight w:val="0"/>
          <w:marTop w:val="0"/>
          <w:marBottom w:val="0"/>
          <w:divBdr>
            <w:top w:val="none" w:sz="0" w:space="0" w:color="auto"/>
            <w:left w:val="none" w:sz="0" w:space="0" w:color="auto"/>
            <w:bottom w:val="none" w:sz="0" w:space="0" w:color="auto"/>
            <w:right w:val="none" w:sz="0" w:space="0" w:color="auto"/>
          </w:divBdr>
        </w:div>
        <w:div w:id="1071468434">
          <w:marLeft w:val="0"/>
          <w:marRight w:val="0"/>
          <w:marTop w:val="0"/>
          <w:marBottom w:val="0"/>
          <w:divBdr>
            <w:top w:val="none" w:sz="0" w:space="0" w:color="auto"/>
            <w:left w:val="none" w:sz="0" w:space="0" w:color="auto"/>
            <w:bottom w:val="none" w:sz="0" w:space="0" w:color="auto"/>
            <w:right w:val="none" w:sz="0" w:space="0" w:color="auto"/>
          </w:divBdr>
        </w:div>
        <w:div w:id="963580843">
          <w:marLeft w:val="0"/>
          <w:marRight w:val="0"/>
          <w:marTop w:val="0"/>
          <w:marBottom w:val="0"/>
          <w:divBdr>
            <w:top w:val="none" w:sz="0" w:space="0" w:color="auto"/>
            <w:left w:val="none" w:sz="0" w:space="0" w:color="auto"/>
            <w:bottom w:val="none" w:sz="0" w:space="0" w:color="auto"/>
            <w:right w:val="none" w:sz="0" w:space="0" w:color="auto"/>
          </w:divBdr>
        </w:div>
        <w:div w:id="366957191">
          <w:marLeft w:val="0"/>
          <w:marRight w:val="0"/>
          <w:marTop w:val="0"/>
          <w:marBottom w:val="0"/>
          <w:divBdr>
            <w:top w:val="none" w:sz="0" w:space="0" w:color="auto"/>
            <w:left w:val="none" w:sz="0" w:space="0" w:color="auto"/>
            <w:bottom w:val="none" w:sz="0" w:space="0" w:color="auto"/>
            <w:right w:val="none" w:sz="0" w:space="0" w:color="auto"/>
          </w:divBdr>
        </w:div>
        <w:div w:id="903027636">
          <w:marLeft w:val="0"/>
          <w:marRight w:val="0"/>
          <w:marTop w:val="0"/>
          <w:marBottom w:val="0"/>
          <w:divBdr>
            <w:top w:val="none" w:sz="0" w:space="0" w:color="auto"/>
            <w:left w:val="none" w:sz="0" w:space="0" w:color="auto"/>
            <w:bottom w:val="none" w:sz="0" w:space="0" w:color="auto"/>
            <w:right w:val="none" w:sz="0" w:space="0" w:color="auto"/>
          </w:divBdr>
        </w:div>
        <w:div w:id="1614366202">
          <w:marLeft w:val="0"/>
          <w:marRight w:val="0"/>
          <w:marTop w:val="0"/>
          <w:marBottom w:val="0"/>
          <w:divBdr>
            <w:top w:val="none" w:sz="0" w:space="0" w:color="auto"/>
            <w:left w:val="none" w:sz="0" w:space="0" w:color="auto"/>
            <w:bottom w:val="none" w:sz="0" w:space="0" w:color="auto"/>
            <w:right w:val="none" w:sz="0" w:space="0" w:color="auto"/>
          </w:divBdr>
        </w:div>
        <w:div w:id="709690714">
          <w:marLeft w:val="0"/>
          <w:marRight w:val="0"/>
          <w:marTop w:val="0"/>
          <w:marBottom w:val="0"/>
          <w:divBdr>
            <w:top w:val="none" w:sz="0" w:space="0" w:color="auto"/>
            <w:left w:val="none" w:sz="0" w:space="0" w:color="auto"/>
            <w:bottom w:val="none" w:sz="0" w:space="0" w:color="auto"/>
            <w:right w:val="none" w:sz="0" w:space="0" w:color="auto"/>
          </w:divBdr>
        </w:div>
        <w:div w:id="1374581067">
          <w:marLeft w:val="0"/>
          <w:marRight w:val="0"/>
          <w:marTop w:val="0"/>
          <w:marBottom w:val="0"/>
          <w:divBdr>
            <w:top w:val="none" w:sz="0" w:space="0" w:color="auto"/>
            <w:left w:val="none" w:sz="0" w:space="0" w:color="auto"/>
            <w:bottom w:val="none" w:sz="0" w:space="0" w:color="auto"/>
            <w:right w:val="none" w:sz="0" w:space="0" w:color="auto"/>
          </w:divBdr>
        </w:div>
        <w:div w:id="1748921649">
          <w:marLeft w:val="0"/>
          <w:marRight w:val="0"/>
          <w:marTop w:val="0"/>
          <w:marBottom w:val="0"/>
          <w:divBdr>
            <w:top w:val="none" w:sz="0" w:space="0" w:color="auto"/>
            <w:left w:val="none" w:sz="0" w:space="0" w:color="auto"/>
            <w:bottom w:val="none" w:sz="0" w:space="0" w:color="auto"/>
            <w:right w:val="none" w:sz="0" w:space="0" w:color="auto"/>
          </w:divBdr>
        </w:div>
      </w:divsChild>
    </w:div>
    <w:div w:id="1032800630">
      <w:bodyDiv w:val="1"/>
      <w:marLeft w:val="0"/>
      <w:marRight w:val="0"/>
      <w:marTop w:val="0"/>
      <w:marBottom w:val="0"/>
      <w:divBdr>
        <w:top w:val="none" w:sz="0" w:space="0" w:color="auto"/>
        <w:left w:val="none" w:sz="0" w:space="0" w:color="auto"/>
        <w:bottom w:val="none" w:sz="0" w:space="0" w:color="auto"/>
        <w:right w:val="none" w:sz="0" w:space="0" w:color="auto"/>
      </w:divBdr>
    </w:div>
    <w:div w:id="1102993239">
      <w:bodyDiv w:val="1"/>
      <w:marLeft w:val="0"/>
      <w:marRight w:val="0"/>
      <w:marTop w:val="0"/>
      <w:marBottom w:val="0"/>
      <w:divBdr>
        <w:top w:val="none" w:sz="0" w:space="0" w:color="auto"/>
        <w:left w:val="none" w:sz="0" w:space="0" w:color="auto"/>
        <w:bottom w:val="none" w:sz="0" w:space="0" w:color="auto"/>
        <w:right w:val="none" w:sz="0" w:space="0" w:color="auto"/>
      </w:divBdr>
    </w:div>
    <w:div w:id="1120222348">
      <w:bodyDiv w:val="1"/>
      <w:marLeft w:val="0"/>
      <w:marRight w:val="0"/>
      <w:marTop w:val="0"/>
      <w:marBottom w:val="0"/>
      <w:divBdr>
        <w:top w:val="none" w:sz="0" w:space="0" w:color="auto"/>
        <w:left w:val="none" w:sz="0" w:space="0" w:color="auto"/>
        <w:bottom w:val="none" w:sz="0" w:space="0" w:color="auto"/>
        <w:right w:val="none" w:sz="0" w:space="0" w:color="auto"/>
      </w:divBdr>
    </w:div>
    <w:div w:id="1185946489">
      <w:bodyDiv w:val="1"/>
      <w:marLeft w:val="0"/>
      <w:marRight w:val="0"/>
      <w:marTop w:val="0"/>
      <w:marBottom w:val="0"/>
      <w:divBdr>
        <w:top w:val="none" w:sz="0" w:space="0" w:color="auto"/>
        <w:left w:val="none" w:sz="0" w:space="0" w:color="auto"/>
        <w:bottom w:val="none" w:sz="0" w:space="0" w:color="auto"/>
        <w:right w:val="none" w:sz="0" w:space="0" w:color="auto"/>
      </w:divBdr>
    </w:div>
    <w:div w:id="1199274647">
      <w:bodyDiv w:val="1"/>
      <w:marLeft w:val="0"/>
      <w:marRight w:val="0"/>
      <w:marTop w:val="0"/>
      <w:marBottom w:val="0"/>
      <w:divBdr>
        <w:top w:val="none" w:sz="0" w:space="0" w:color="auto"/>
        <w:left w:val="none" w:sz="0" w:space="0" w:color="auto"/>
        <w:bottom w:val="none" w:sz="0" w:space="0" w:color="auto"/>
        <w:right w:val="none" w:sz="0" w:space="0" w:color="auto"/>
      </w:divBdr>
      <w:divsChild>
        <w:div w:id="1323580722">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4393095">
                  <w:marLeft w:val="0"/>
                  <w:marRight w:val="0"/>
                  <w:marTop w:val="0"/>
                  <w:marBottom w:val="0"/>
                  <w:divBdr>
                    <w:top w:val="none" w:sz="0" w:space="0" w:color="auto"/>
                    <w:left w:val="none" w:sz="0" w:space="0" w:color="auto"/>
                    <w:bottom w:val="none" w:sz="0" w:space="0" w:color="auto"/>
                    <w:right w:val="none" w:sz="0" w:space="0" w:color="auto"/>
                  </w:divBdr>
                  <w:divsChild>
                    <w:div w:id="228854934">
                      <w:marLeft w:val="0"/>
                      <w:marRight w:val="0"/>
                      <w:marTop w:val="0"/>
                      <w:marBottom w:val="0"/>
                      <w:divBdr>
                        <w:top w:val="none" w:sz="0" w:space="0" w:color="auto"/>
                        <w:left w:val="none" w:sz="0" w:space="0" w:color="auto"/>
                        <w:bottom w:val="none" w:sz="0" w:space="0" w:color="auto"/>
                        <w:right w:val="none" w:sz="0" w:space="0" w:color="auto"/>
                      </w:divBdr>
                      <w:divsChild>
                        <w:div w:id="525099342">
                          <w:marLeft w:val="0"/>
                          <w:marRight w:val="0"/>
                          <w:marTop w:val="0"/>
                          <w:marBottom w:val="0"/>
                          <w:divBdr>
                            <w:top w:val="none" w:sz="0" w:space="0" w:color="auto"/>
                            <w:left w:val="none" w:sz="0" w:space="0" w:color="auto"/>
                            <w:bottom w:val="none" w:sz="0" w:space="0" w:color="auto"/>
                            <w:right w:val="none" w:sz="0" w:space="0" w:color="auto"/>
                          </w:divBdr>
                          <w:divsChild>
                            <w:div w:id="602687610">
                              <w:marLeft w:val="0"/>
                              <w:marRight w:val="0"/>
                              <w:marTop w:val="0"/>
                              <w:marBottom w:val="0"/>
                              <w:divBdr>
                                <w:top w:val="none" w:sz="0" w:space="0" w:color="auto"/>
                                <w:left w:val="none" w:sz="0" w:space="0" w:color="auto"/>
                                <w:bottom w:val="none" w:sz="0" w:space="0" w:color="auto"/>
                                <w:right w:val="none" w:sz="0" w:space="0" w:color="auto"/>
                              </w:divBdr>
                              <w:divsChild>
                                <w:div w:id="1871188410">
                                  <w:marLeft w:val="0"/>
                                  <w:marRight w:val="0"/>
                                  <w:marTop w:val="0"/>
                                  <w:marBottom w:val="0"/>
                                  <w:divBdr>
                                    <w:top w:val="none" w:sz="0" w:space="0" w:color="auto"/>
                                    <w:left w:val="none" w:sz="0" w:space="0" w:color="auto"/>
                                    <w:bottom w:val="none" w:sz="0" w:space="0" w:color="auto"/>
                                    <w:right w:val="none" w:sz="0" w:space="0" w:color="auto"/>
                                  </w:divBdr>
                                  <w:divsChild>
                                    <w:div w:id="1674525683">
                                      <w:marLeft w:val="0"/>
                                      <w:marRight w:val="0"/>
                                      <w:marTop w:val="0"/>
                                      <w:marBottom w:val="0"/>
                                      <w:divBdr>
                                        <w:top w:val="none" w:sz="0" w:space="0" w:color="auto"/>
                                        <w:left w:val="none" w:sz="0" w:space="0" w:color="auto"/>
                                        <w:bottom w:val="none" w:sz="0" w:space="0" w:color="auto"/>
                                        <w:right w:val="none" w:sz="0" w:space="0" w:color="auto"/>
                                      </w:divBdr>
                                      <w:divsChild>
                                        <w:div w:id="935790959">
                                          <w:marLeft w:val="0"/>
                                          <w:marRight w:val="0"/>
                                          <w:marTop w:val="0"/>
                                          <w:marBottom w:val="0"/>
                                          <w:divBdr>
                                            <w:top w:val="none" w:sz="0" w:space="0" w:color="auto"/>
                                            <w:left w:val="none" w:sz="0" w:space="0" w:color="auto"/>
                                            <w:bottom w:val="none" w:sz="0" w:space="0" w:color="auto"/>
                                            <w:right w:val="none" w:sz="0" w:space="0" w:color="auto"/>
                                          </w:divBdr>
                                          <w:divsChild>
                                            <w:div w:id="1302734398">
                                              <w:marLeft w:val="0"/>
                                              <w:marRight w:val="0"/>
                                              <w:marTop w:val="0"/>
                                              <w:marBottom w:val="0"/>
                                              <w:divBdr>
                                                <w:top w:val="none" w:sz="0" w:space="0" w:color="auto"/>
                                                <w:left w:val="none" w:sz="0" w:space="0" w:color="auto"/>
                                                <w:bottom w:val="none" w:sz="0" w:space="0" w:color="auto"/>
                                                <w:right w:val="none" w:sz="0" w:space="0" w:color="auto"/>
                                              </w:divBdr>
                                              <w:divsChild>
                                                <w:div w:id="1853180992">
                                                  <w:marLeft w:val="0"/>
                                                  <w:marRight w:val="0"/>
                                                  <w:marTop w:val="0"/>
                                                  <w:marBottom w:val="0"/>
                                                  <w:divBdr>
                                                    <w:top w:val="none" w:sz="0" w:space="0" w:color="auto"/>
                                                    <w:left w:val="none" w:sz="0" w:space="0" w:color="auto"/>
                                                    <w:bottom w:val="none" w:sz="0" w:space="0" w:color="auto"/>
                                                    <w:right w:val="none" w:sz="0" w:space="0" w:color="auto"/>
                                                  </w:divBdr>
                                                  <w:divsChild>
                                                    <w:div w:id="379983589">
                                                      <w:marLeft w:val="0"/>
                                                      <w:marRight w:val="0"/>
                                                      <w:marTop w:val="0"/>
                                                      <w:marBottom w:val="0"/>
                                                      <w:divBdr>
                                                        <w:top w:val="none" w:sz="0" w:space="0" w:color="auto"/>
                                                        <w:left w:val="none" w:sz="0" w:space="0" w:color="auto"/>
                                                        <w:bottom w:val="none" w:sz="0" w:space="0" w:color="auto"/>
                                                        <w:right w:val="none" w:sz="0" w:space="0" w:color="auto"/>
                                                      </w:divBdr>
                                                      <w:divsChild>
                                                        <w:div w:id="964584175">
                                                          <w:marLeft w:val="0"/>
                                                          <w:marRight w:val="0"/>
                                                          <w:marTop w:val="0"/>
                                                          <w:marBottom w:val="0"/>
                                                          <w:divBdr>
                                                            <w:top w:val="none" w:sz="0" w:space="0" w:color="auto"/>
                                                            <w:left w:val="none" w:sz="0" w:space="0" w:color="auto"/>
                                                            <w:bottom w:val="none" w:sz="0" w:space="0" w:color="auto"/>
                                                            <w:right w:val="none" w:sz="0" w:space="0" w:color="auto"/>
                                                          </w:divBdr>
                                                          <w:divsChild>
                                                            <w:div w:id="842208005">
                                                              <w:marLeft w:val="0"/>
                                                              <w:marRight w:val="0"/>
                                                              <w:marTop w:val="0"/>
                                                              <w:marBottom w:val="0"/>
                                                              <w:divBdr>
                                                                <w:top w:val="none" w:sz="0" w:space="0" w:color="auto"/>
                                                                <w:left w:val="none" w:sz="0" w:space="0" w:color="auto"/>
                                                                <w:bottom w:val="none" w:sz="0" w:space="0" w:color="auto"/>
                                                                <w:right w:val="none" w:sz="0" w:space="0" w:color="auto"/>
                                                              </w:divBdr>
                                                              <w:divsChild>
                                                                <w:div w:id="267197964">
                                                                  <w:marLeft w:val="0"/>
                                                                  <w:marRight w:val="0"/>
                                                                  <w:marTop w:val="0"/>
                                                                  <w:marBottom w:val="0"/>
                                                                  <w:divBdr>
                                                                    <w:top w:val="none" w:sz="0" w:space="0" w:color="auto"/>
                                                                    <w:left w:val="none" w:sz="0" w:space="0" w:color="auto"/>
                                                                    <w:bottom w:val="none" w:sz="0" w:space="0" w:color="auto"/>
                                                                    <w:right w:val="none" w:sz="0" w:space="0" w:color="auto"/>
                                                                  </w:divBdr>
                                                                  <w:divsChild>
                                                                    <w:div w:id="758524147">
                                                                      <w:marLeft w:val="0"/>
                                                                      <w:marRight w:val="0"/>
                                                                      <w:marTop w:val="0"/>
                                                                      <w:marBottom w:val="0"/>
                                                                      <w:divBdr>
                                                                        <w:top w:val="none" w:sz="0" w:space="0" w:color="auto"/>
                                                                        <w:left w:val="none" w:sz="0" w:space="0" w:color="auto"/>
                                                                        <w:bottom w:val="none" w:sz="0" w:space="0" w:color="auto"/>
                                                                        <w:right w:val="none" w:sz="0" w:space="0" w:color="auto"/>
                                                                      </w:divBdr>
                                                                      <w:divsChild>
                                                                        <w:div w:id="2115906447">
                                                                          <w:marLeft w:val="0"/>
                                                                          <w:marRight w:val="0"/>
                                                                          <w:marTop w:val="0"/>
                                                                          <w:marBottom w:val="0"/>
                                                                          <w:divBdr>
                                                                            <w:top w:val="none" w:sz="0" w:space="0" w:color="auto"/>
                                                                            <w:left w:val="none" w:sz="0" w:space="0" w:color="auto"/>
                                                                            <w:bottom w:val="none" w:sz="0" w:space="0" w:color="auto"/>
                                                                            <w:right w:val="none" w:sz="0" w:space="0" w:color="auto"/>
                                                                          </w:divBdr>
                                                                          <w:divsChild>
                                                                            <w:div w:id="1131095049">
                                                                              <w:marLeft w:val="0"/>
                                                                              <w:marRight w:val="0"/>
                                                                              <w:marTop w:val="0"/>
                                                                              <w:marBottom w:val="0"/>
                                                                              <w:divBdr>
                                                                                <w:top w:val="none" w:sz="0" w:space="0" w:color="auto"/>
                                                                                <w:left w:val="none" w:sz="0" w:space="0" w:color="auto"/>
                                                                                <w:bottom w:val="none" w:sz="0" w:space="0" w:color="auto"/>
                                                                                <w:right w:val="none" w:sz="0" w:space="0" w:color="auto"/>
                                                                              </w:divBdr>
                                                                              <w:divsChild>
                                                                                <w:div w:id="646933493">
                                                                                  <w:marLeft w:val="0"/>
                                                                                  <w:marRight w:val="0"/>
                                                                                  <w:marTop w:val="0"/>
                                                                                  <w:marBottom w:val="0"/>
                                                                                  <w:divBdr>
                                                                                    <w:top w:val="none" w:sz="0" w:space="0" w:color="auto"/>
                                                                                    <w:left w:val="none" w:sz="0" w:space="0" w:color="auto"/>
                                                                                    <w:bottom w:val="none" w:sz="0" w:space="0" w:color="auto"/>
                                                                                    <w:right w:val="none" w:sz="0" w:space="0" w:color="auto"/>
                                                                                  </w:divBdr>
                                                                                  <w:divsChild>
                                                                                    <w:div w:id="49111074">
                                                                                      <w:marLeft w:val="0"/>
                                                                                      <w:marRight w:val="0"/>
                                                                                      <w:marTop w:val="0"/>
                                                                                      <w:marBottom w:val="0"/>
                                                                                      <w:divBdr>
                                                                                        <w:top w:val="none" w:sz="0" w:space="0" w:color="auto"/>
                                                                                        <w:left w:val="none" w:sz="0" w:space="0" w:color="auto"/>
                                                                                        <w:bottom w:val="none" w:sz="0" w:space="0" w:color="auto"/>
                                                                                        <w:right w:val="none" w:sz="0" w:space="0" w:color="auto"/>
                                                                                      </w:divBdr>
                                                                                      <w:divsChild>
                                                                                        <w:div w:id="2010984521">
                                                                                          <w:marLeft w:val="0"/>
                                                                                          <w:marRight w:val="0"/>
                                                                                          <w:marTop w:val="0"/>
                                                                                          <w:marBottom w:val="0"/>
                                                                                          <w:divBdr>
                                                                                            <w:top w:val="none" w:sz="0" w:space="0" w:color="auto"/>
                                                                                            <w:left w:val="none" w:sz="0" w:space="0" w:color="auto"/>
                                                                                            <w:bottom w:val="none" w:sz="0" w:space="0" w:color="auto"/>
                                                                                            <w:right w:val="none" w:sz="0" w:space="0" w:color="auto"/>
                                                                                          </w:divBdr>
                                                                                          <w:divsChild>
                                                                                            <w:div w:id="1705672459">
                                                                                              <w:marLeft w:val="0"/>
                                                                                              <w:marRight w:val="0"/>
                                                                                              <w:marTop w:val="0"/>
                                                                                              <w:marBottom w:val="0"/>
                                                                                              <w:divBdr>
                                                                                                <w:top w:val="none" w:sz="0" w:space="0" w:color="auto"/>
                                                                                                <w:left w:val="none" w:sz="0" w:space="0" w:color="auto"/>
                                                                                                <w:bottom w:val="none" w:sz="0" w:space="0" w:color="auto"/>
                                                                                                <w:right w:val="none" w:sz="0" w:space="0" w:color="auto"/>
                                                                                              </w:divBdr>
                                                                                              <w:divsChild>
                                                                                                <w:div w:id="1975863981">
                                                                                                  <w:marLeft w:val="0"/>
                                                                                                  <w:marRight w:val="0"/>
                                                                                                  <w:marTop w:val="0"/>
                                                                                                  <w:marBottom w:val="0"/>
                                                                                                  <w:divBdr>
                                                                                                    <w:top w:val="none" w:sz="0" w:space="0" w:color="auto"/>
                                                                                                    <w:left w:val="none" w:sz="0" w:space="0" w:color="auto"/>
                                                                                                    <w:bottom w:val="none" w:sz="0" w:space="0" w:color="auto"/>
                                                                                                    <w:right w:val="none" w:sz="0" w:space="0" w:color="auto"/>
                                                                                                  </w:divBdr>
                                                                                                  <w:divsChild>
                                                                                                    <w:div w:id="1973754278">
                                                                                                      <w:marLeft w:val="0"/>
                                                                                                      <w:marRight w:val="0"/>
                                                                                                      <w:marTop w:val="0"/>
                                                                                                      <w:marBottom w:val="0"/>
                                                                                                      <w:divBdr>
                                                                                                        <w:top w:val="none" w:sz="0" w:space="0" w:color="auto"/>
                                                                                                        <w:left w:val="none" w:sz="0" w:space="0" w:color="auto"/>
                                                                                                        <w:bottom w:val="none" w:sz="0" w:space="0" w:color="auto"/>
                                                                                                        <w:right w:val="none" w:sz="0" w:space="0" w:color="auto"/>
                                                                                                      </w:divBdr>
                                                                                                      <w:divsChild>
                                                                                                        <w:div w:id="92675387">
                                                                                                          <w:marLeft w:val="0"/>
                                                                                                          <w:marRight w:val="0"/>
                                                                                                          <w:marTop w:val="0"/>
                                                                                                          <w:marBottom w:val="0"/>
                                                                                                          <w:divBdr>
                                                                                                            <w:top w:val="none" w:sz="0" w:space="0" w:color="auto"/>
                                                                                                            <w:left w:val="none" w:sz="0" w:space="0" w:color="auto"/>
                                                                                                            <w:bottom w:val="none" w:sz="0" w:space="0" w:color="auto"/>
                                                                                                            <w:right w:val="none" w:sz="0" w:space="0" w:color="auto"/>
                                                                                                          </w:divBdr>
                                                                                                          <w:divsChild>
                                                                                                            <w:div w:id="1399595517">
                                                                                                              <w:marLeft w:val="0"/>
                                                                                                              <w:marRight w:val="0"/>
                                                                                                              <w:marTop w:val="0"/>
                                                                                                              <w:marBottom w:val="0"/>
                                                                                                              <w:divBdr>
                                                                                                                <w:top w:val="none" w:sz="0" w:space="0" w:color="auto"/>
                                                                                                                <w:left w:val="none" w:sz="0" w:space="0" w:color="auto"/>
                                                                                                                <w:bottom w:val="none" w:sz="0" w:space="0" w:color="auto"/>
                                                                                                                <w:right w:val="none" w:sz="0" w:space="0" w:color="auto"/>
                                                                                                              </w:divBdr>
                                                                                                              <w:divsChild>
                                                                                                                <w:div w:id="1815636688">
                                                                                                                  <w:marLeft w:val="0"/>
                                                                                                                  <w:marRight w:val="0"/>
                                                                                                                  <w:marTop w:val="0"/>
                                                                                                                  <w:marBottom w:val="0"/>
                                                                                                                  <w:divBdr>
                                                                                                                    <w:top w:val="none" w:sz="0" w:space="0" w:color="auto"/>
                                                                                                                    <w:left w:val="none" w:sz="0" w:space="0" w:color="auto"/>
                                                                                                                    <w:bottom w:val="none" w:sz="0" w:space="0" w:color="auto"/>
                                                                                                                    <w:right w:val="none" w:sz="0" w:space="0" w:color="auto"/>
                                                                                                                  </w:divBdr>
                                                                                                                  <w:divsChild>
                                                                                                                    <w:div w:id="6917593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794309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204414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042654">
      <w:bodyDiv w:val="1"/>
      <w:marLeft w:val="0"/>
      <w:marRight w:val="0"/>
      <w:marTop w:val="0"/>
      <w:marBottom w:val="0"/>
      <w:divBdr>
        <w:top w:val="none" w:sz="0" w:space="0" w:color="auto"/>
        <w:left w:val="none" w:sz="0" w:space="0" w:color="auto"/>
        <w:bottom w:val="none" w:sz="0" w:space="0" w:color="auto"/>
        <w:right w:val="none" w:sz="0" w:space="0" w:color="auto"/>
      </w:divBdr>
    </w:div>
    <w:div w:id="1606304060">
      <w:bodyDiv w:val="1"/>
      <w:marLeft w:val="0"/>
      <w:marRight w:val="0"/>
      <w:marTop w:val="0"/>
      <w:marBottom w:val="0"/>
      <w:divBdr>
        <w:top w:val="none" w:sz="0" w:space="0" w:color="auto"/>
        <w:left w:val="none" w:sz="0" w:space="0" w:color="auto"/>
        <w:bottom w:val="none" w:sz="0" w:space="0" w:color="auto"/>
        <w:right w:val="none" w:sz="0" w:space="0" w:color="auto"/>
      </w:divBdr>
      <w:divsChild>
        <w:div w:id="1686126592">
          <w:marLeft w:val="0"/>
          <w:marRight w:val="0"/>
          <w:marTop w:val="0"/>
          <w:marBottom w:val="0"/>
          <w:divBdr>
            <w:top w:val="none" w:sz="0" w:space="0" w:color="auto"/>
            <w:left w:val="none" w:sz="0" w:space="0" w:color="auto"/>
            <w:bottom w:val="none" w:sz="0" w:space="0" w:color="auto"/>
            <w:right w:val="none" w:sz="0" w:space="0" w:color="auto"/>
          </w:divBdr>
          <w:divsChild>
            <w:div w:id="1481724653">
              <w:marLeft w:val="0"/>
              <w:marRight w:val="0"/>
              <w:marTop w:val="0"/>
              <w:marBottom w:val="0"/>
              <w:divBdr>
                <w:top w:val="none" w:sz="0" w:space="0" w:color="auto"/>
                <w:left w:val="none" w:sz="0" w:space="0" w:color="auto"/>
                <w:bottom w:val="none" w:sz="0" w:space="0" w:color="auto"/>
                <w:right w:val="none" w:sz="0" w:space="0" w:color="auto"/>
              </w:divBdr>
              <w:divsChild>
                <w:div w:id="976764888">
                  <w:marLeft w:val="0"/>
                  <w:marRight w:val="0"/>
                  <w:marTop w:val="0"/>
                  <w:marBottom w:val="0"/>
                  <w:divBdr>
                    <w:top w:val="none" w:sz="0" w:space="0" w:color="auto"/>
                    <w:left w:val="none" w:sz="0" w:space="0" w:color="auto"/>
                    <w:bottom w:val="none" w:sz="0" w:space="0" w:color="auto"/>
                    <w:right w:val="none" w:sz="0" w:space="0" w:color="auto"/>
                  </w:divBdr>
                  <w:divsChild>
                    <w:div w:id="284624858">
                      <w:marLeft w:val="0"/>
                      <w:marRight w:val="0"/>
                      <w:marTop w:val="0"/>
                      <w:marBottom w:val="0"/>
                      <w:divBdr>
                        <w:top w:val="none" w:sz="0" w:space="0" w:color="auto"/>
                        <w:left w:val="none" w:sz="0" w:space="0" w:color="auto"/>
                        <w:bottom w:val="none" w:sz="0" w:space="0" w:color="auto"/>
                        <w:right w:val="none" w:sz="0" w:space="0" w:color="auto"/>
                      </w:divBdr>
                      <w:divsChild>
                        <w:div w:id="1969385777">
                          <w:marLeft w:val="0"/>
                          <w:marRight w:val="0"/>
                          <w:marTop w:val="0"/>
                          <w:marBottom w:val="0"/>
                          <w:divBdr>
                            <w:top w:val="none" w:sz="0" w:space="0" w:color="auto"/>
                            <w:left w:val="none" w:sz="0" w:space="0" w:color="auto"/>
                            <w:bottom w:val="none" w:sz="0" w:space="0" w:color="auto"/>
                            <w:right w:val="none" w:sz="0" w:space="0" w:color="auto"/>
                          </w:divBdr>
                          <w:divsChild>
                            <w:div w:id="1996370971">
                              <w:marLeft w:val="0"/>
                              <w:marRight w:val="0"/>
                              <w:marTop w:val="0"/>
                              <w:marBottom w:val="0"/>
                              <w:divBdr>
                                <w:top w:val="none" w:sz="0" w:space="0" w:color="auto"/>
                                <w:left w:val="none" w:sz="0" w:space="0" w:color="auto"/>
                                <w:bottom w:val="none" w:sz="0" w:space="0" w:color="auto"/>
                                <w:right w:val="none" w:sz="0" w:space="0" w:color="auto"/>
                              </w:divBdr>
                              <w:divsChild>
                                <w:div w:id="339508543">
                                  <w:marLeft w:val="0"/>
                                  <w:marRight w:val="0"/>
                                  <w:marTop w:val="0"/>
                                  <w:marBottom w:val="0"/>
                                  <w:divBdr>
                                    <w:top w:val="none" w:sz="0" w:space="0" w:color="auto"/>
                                    <w:left w:val="none" w:sz="0" w:space="0" w:color="auto"/>
                                    <w:bottom w:val="none" w:sz="0" w:space="0" w:color="auto"/>
                                    <w:right w:val="none" w:sz="0" w:space="0" w:color="auto"/>
                                  </w:divBdr>
                                  <w:divsChild>
                                    <w:div w:id="895581487">
                                      <w:marLeft w:val="0"/>
                                      <w:marRight w:val="0"/>
                                      <w:marTop w:val="0"/>
                                      <w:marBottom w:val="0"/>
                                      <w:divBdr>
                                        <w:top w:val="none" w:sz="0" w:space="0" w:color="auto"/>
                                        <w:left w:val="none" w:sz="0" w:space="0" w:color="auto"/>
                                        <w:bottom w:val="none" w:sz="0" w:space="0" w:color="auto"/>
                                        <w:right w:val="none" w:sz="0" w:space="0" w:color="auto"/>
                                      </w:divBdr>
                                      <w:divsChild>
                                        <w:div w:id="4109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387171">
      <w:bodyDiv w:val="1"/>
      <w:marLeft w:val="0"/>
      <w:marRight w:val="0"/>
      <w:marTop w:val="0"/>
      <w:marBottom w:val="0"/>
      <w:divBdr>
        <w:top w:val="none" w:sz="0" w:space="0" w:color="auto"/>
        <w:left w:val="none" w:sz="0" w:space="0" w:color="auto"/>
        <w:bottom w:val="none" w:sz="0" w:space="0" w:color="auto"/>
        <w:right w:val="none" w:sz="0" w:space="0" w:color="auto"/>
      </w:divBdr>
    </w:div>
    <w:div w:id="187453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wajnztok@undp.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eloi.kouadio.iv@undp.org" TargetMode="Externa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hyperlink" Target="mailto:lionel.laurens@undp.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untrymeters.info/en/Guine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2017-11-06T08:00:00+00:00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1363</Value>
      <Value>1110</Value>
      <Value>1</Value>
      <Value>763</Value>
    </TaxCatchAll>
    <c4e2ab2cc9354bbf9064eeb465a566ea xmlns="1ed4137b-41b2-488b-8250-6d369ec27664">
      <Terms xmlns="http://schemas.microsoft.com/office/infopath/2007/PartnerControls"/>
    </c4e2ab2cc9354bbf9064eeb465a566ea>
    <UndpProjectNo xmlns="1ed4137b-41b2-488b-8250-6d369ec27664">00102226</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GIN</TermName>
          <TermId xmlns="http://schemas.microsoft.com/office/infopath/2007/PartnerControls">1635b5b0-a78e-4c40-8849-360f9e018cdd</TermId>
        </TermInfo>
      </Terms>
    </gc6531b704974d528487414686b72f6f>
    <_dlc_DocId xmlns="f1161f5b-24a3-4c2d-bc81-44cb9325e8ee">ATLASPDC-4-71517</_dlc_DocId>
    <_dlc_DocIdUrl xmlns="f1161f5b-24a3-4c2d-bc81-44cb9325e8ee">
      <Url>https://info.undp.org/docs/pdc/_layouts/DocIdRedir.aspx?ID=ATLASPDC-4-71517</Url>
      <Description>ATLASPDC-4-71517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CB9142B-0C6D-4650-BAF6-E257CB42B6A7}">
  <ds:schemaRefs>
    <ds:schemaRef ds:uri="http://schemas.openxmlformats.org/officeDocument/2006/bibliography"/>
  </ds:schemaRefs>
</ds:datastoreItem>
</file>

<file path=customXml/itemProps2.xml><?xml version="1.0" encoding="utf-8"?>
<ds:datastoreItem xmlns:ds="http://schemas.openxmlformats.org/officeDocument/2006/customXml" ds:itemID="{367FDAD0-BD20-4E31-869B-1C05819E3BF8}"/>
</file>

<file path=customXml/itemProps3.xml><?xml version="1.0" encoding="utf-8"?>
<ds:datastoreItem xmlns:ds="http://schemas.openxmlformats.org/officeDocument/2006/customXml" ds:itemID="{E1ABD95F-129C-41D5-90F9-7B31DF888A06}"/>
</file>

<file path=customXml/itemProps4.xml><?xml version="1.0" encoding="utf-8"?>
<ds:datastoreItem xmlns:ds="http://schemas.openxmlformats.org/officeDocument/2006/customXml" ds:itemID="{7C360834-CC7C-4754-ADEF-11C7F5C98E93}"/>
</file>

<file path=customXml/itemProps5.xml><?xml version="1.0" encoding="utf-8"?>
<ds:datastoreItem xmlns:ds="http://schemas.openxmlformats.org/officeDocument/2006/customXml" ds:itemID="{E3B9570D-9C0C-4EA9-835C-C7BA47386F3F}"/>
</file>

<file path=customXml/itemProps6.xml><?xml version="1.0" encoding="utf-8"?>
<ds:datastoreItem xmlns:ds="http://schemas.openxmlformats.org/officeDocument/2006/customXml" ds:itemID="{567FC884-4B5F-45B9-95FF-93B0089405A6}"/>
</file>

<file path=docProps/app.xml><?xml version="1.0" encoding="utf-8"?>
<Properties xmlns="http://schemas.openxmlformats.org/officeDocument/2006/extended-properties" xmlns:vt="http://schemas.openxmlformats.org/officeDocument/2006/docPropsVTypes">
  <Template>Normal</Template>
  <TotalTime>1</TotalTime>
  <Pages>9</Pages>
  <Words>5500</Words>
  <Characters>30254</Characters>
  <Application>Microsoft Office Word</Application>
  <DocSecurity>0</DocSecurity>
  <Lines>252</Lines>
  <Paragraphs>71</Paragraphs>
  <ScaleCrop>false</ScaleCrop>
  <HeadingPairs>
    <vt:vector size="8" baseType="variant">
      <vt:variant>
        <vt:lpstr>Titre</vt:lpstr>
      </vt:variant>
      <vt:variant>
        <vt:i4>1</vt:i4>
      </vt:variant>
      <vt:variant>
        <vt:lpstr>タイトル</vt:lpstr>
      </vt:variant>
      <vt:variant>
        <vt:i4>1</vt:i4>
      </vt:variant>
      <vt:variant>
        <vt:lpstr>Título</vt:lpstr>
      </vt:variant>
      <vt:variant>
        <vt:i4>1</vt:i4>
      </vt:variant>
      <vt:variant>
        <vt:lpstr>Title</vt:lpstr>
      </vt:variant>
      <vt:variant>
        <vt:i4>1</vt:i4>
      </vt:variant>
    </vt:vector>
  </HeadingPairs>
  <TitlesOfParts>
    <vt:vector size="4" baseType="lpstr">
      <vt:lpstr/>
      <vt:lpstr/>
      <vt:lpstr/>
      <vt:lpstr/>
    </vt:vector>
  </TitlesOfParts>
  <Company>外務省</Company>
  <LinksUpToDate>false</LinksUpToDate>
  <CharactersWithSpaces>35683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Sylvain Ki</cp:lastModifiedBy>
  <cp:revision>2</cp:revision>
  <cp:lastPrinted>2017-01-30T19:20:00Z</cp:lastPrinted>
  <dcterms:created xsi:type="dcterms:W3CDTF">2017-11-06T09:00:00Z</dcterms:created>
  <dcterms:modified xsi:type="dcterms:W3CDTF">2017-11-06T09:00:00Z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1363;#GIN|1635b5b0-a78e-4c40-8849-360f9e018cdd</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755c1f43-fbb9-4170-816a-f574d9330ce0</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